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附件1：就业帮扶技能培训项目清单</w:t>
      </w:r>
    </w:p>
    <w:p w14:paraId="641BF8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exact"/>
        <w:ind w:left="0" w:right="0"/>
        <w:jc w:val="center"/>
        <w:outlineLvl w:val="0"/>
        <w:rPr>
          <w:rFonts w:hint="eastAsia" w:ascii="NEU-BZ-S92" w:hAnsi="NEU-BZ-S92" w:eastAsia="方正小标宋简体" w:cs="Times New Roman"/>
          <w:sz w:val="36"/>
          <w:szCs w:val="36"/>
        </w:rPr>
      </w:pPr>
      <w:r>
        <w:rPr>
          <w:rFonts w:hint="eastAsia" w:ascii="NEU-BZ-S92" w:hAnsi="NEU-BZ-S92" w:eastAsia="方正小标宋简体" w:cs="方正小标宋简体"/>
          <w:spacing w:val="0"/>
          <w:kern w:val="0"/>
          <w:sz w:val="36"/>
          <w:szCs w:val="36"/>
          <w:lang w:val="en-US" w:eastAsia="zh-CN" w:bidi="ar"/>
        </w:rPr>
        <w:t>2025年就业帮扶技能培训项目</w:t>
      </w:r>
    </w:p>
    <w:tbl>
      <w:tblPr>
        <w:tblStyle w:val="5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2406"/>
        <w:gridCol w:w="1562"/>
        <w:gridCol w:w="1373"/>
        <w:gridCol w:w="2597"/>
        <w:gridCol w:w="3285"/>
        <w:gridCol w:w="3157"/>
      </w:tblGrid>
      <w:tr w14:paraId="5DA2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0"/>
                <w:kern w:val="2"/>
                <w:sz w:val="28"/>
                <w:szCs w:val="28"/>
                <w:lang w:val="en-US" w:eastAsia="zh-CN" w:bidi="ar"/>
              </w:rPr>
              <w:t>培训工种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D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8"/>
                <w:szCs w:val="28"/>
                <w:lang w:val="en-US" w:eastAsia="zh-CN" w:bidi="ar"/>
              </w:rPr>
              <w:t>培训对象及要求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5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kern w:val="2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1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kern w:val="2"/>
                <w:sz w:val="28"/>
                <w:szCs w:val="28"/>
                <w:lang w:val="en-US" w:eastAsia="zh-CN" w:bidi="ar"/>
              </w:rPr>
              <w:t>培训时间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8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8"/>
                <w:szCs w:val="28"/>
                <w:lang w:val="en-US" w:eastAsia="zh-CN" w:bidi="ar"/>
              </w:rPr>
              <w:t>目标岗位及薪资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kern w:val="2"/>
                <w:sz w:val="28"/>
                <w:szCs w:val="28"/>
                <w:lang w:val="en-US" w:eastAsia="zh-CN" w:bidi="ar"/>
              </w:rPr>
              <w:t>扫二维码报名</w:t>
            </w:r>
          </w:p>
        </w:tc>
      </w:tr>
      <w:tr w14:paraId="6B37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9A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机修钳工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A9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kern w:val="2"/>
                <w:sz w:val="28"/>
                <w:szCs w:val="28"/>
                <w:lang w:val="en-US" w:eastAsia="zh-CN" w:bidi="ar"/>
              </w:rPr>
              <w:t>报名者需具有高中或中专以上学历，大专机械专业优先，35岁以下，对设备维修有浓厚兴趣，责任心强，团队协作能力好。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45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茂名市信宜市：欣旺达（信宜）高技能人才公共实训基地</w:t>
            </w:r>
          </w:p>
          <w:p w14:paraId="45752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5C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6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150人（3期，每期50人）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F4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每期培训周期6天。第一期：2025年12月8-13日；</w:t>
            </w:r>
          </w:p>
          <w:p w14:paraId="146C7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第二期：2025年12月15-20日；</w:t>
            </w:r>
          </w:p>
          <w:p w14:paraId="23B1F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第三期：2025年12月22-27日。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B0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机修钳工，面向智能制造企业设备维修工岗位。综合薪资5500-7000元,试用期购买五险一金+免费工作服+职级补贴+夜班补贴+伙食补贴（或包吃）+包住宿（3-4人间）+月龄补贴+节日礼品等。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E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852295" cy="2621915"/>
                  <wp:effectExtent l="0" t="0" r="14605" b="6985"/>
                  <wp:docPr id="1" name="图片 1" descr="机修钳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机修钳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262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B3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C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机械设备安装工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48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报名者需具有高中或中专以上学历，大专机械专业优先，35岁以下，对设备维修有浓厚兴趣，责任心强，团队协作能力好。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F4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茂名市信宜市：欣旺达（信宜）高技能人才公共实训基地</w:t>
            </w:r>
          </w:p>
          <w:p w14:paraId="49FD9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61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150人（3期，每期50人）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B1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每期培训周期6天。第一期：2025年12月8-13日；</w:t>
            </w:r>
          </w:p>
          <w:p w14:paraId="3E3A5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第二期：2025年12月15-20日；</w:t>
            </w:r>
          </w:p>
          <w:p w14:paraId="771D8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第三期：2025年12月22-27日。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74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机械设备安装工，针对智能制造企业设备安装技术员岗位。综合薪资5500-7000元，试用期购买五险一金+免费工作服+职级补贴+夜班补贴+伙食补贴（或包吃）+包住宿（3-4人间）+月龄补贴+节日礼品等。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852295" cy="2621915"/>
                  <wp:effectExtent l="0" t="0" r="14605" b="6985"/>
                  <wp:docPr id="2" name="图片 2" descr="机械设备安装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机械设备安装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262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71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46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电池制造工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7C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报名者需具有高中或中专以上学历，35岁以下，对本工作有浓厚兴趣，责任心强，团队协作能力好。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21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茂名市信宜市：欣旺达（信宜）高技能人才公共实训基地</w:t>
            </w:r>
          </w:p>
          <w:p w14:paraId="75112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B0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200人（4期，每期50人）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FC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每期培训周期3天。第一期：2025年12月8-10日；</w:t>
            </w:r>
          </w:p>
          <w:p w14:paraId="2B0E8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第二期：2025年12月15-17日；</w:t>
            </w:r>
          </w:p>
          <w:p w14:paraId="410CC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第三期：2025年12月22-24日；</w:t>
            </w:r>
          </w:p>
          <w:p w14:paraId="00178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第四期：2026年1月5-7日。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F9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电池制造工，适配新能源企业入门岗位。综合薪资5000-6000元，试用期购买五险一金+免费工作服+职级补贴+夜班补贴+伙食补贴（或包吃）+包住宿（3-4人间）+月龄补贴+节日礼品等。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B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3" name="图片 3" descr="电池制造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池制造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CC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E2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智能云服务交付工程师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5D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报名者需具有高中或中专以上学历，对本工种有浓厚兴趣，责任心强，团队协作能力好。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BE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广州市天河区：广东省通信产业服务有限公司旗下智慧人才培训基地——白云学堂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8D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150人（3期，每期50人）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0F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每期培训周期16天。第一期：2025年12月8-23日；</w:t>
            </w:r>
          </w:p>
          <w:p w14:paraId="5880D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第二期：2025年12月29日-2026年1月13日；</w:t>
            </w:r>
          </w:p>
          <w:p w14:paraId="6FDB8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第三期：2026年1月15-30日。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53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智能云服务交付工程师，是智慧家庭业务的核心岗位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。综合月薪6000-12000元（含基本工资+绩效提成+营销奖励），业绩优异者月收入可达20000元以上。缴纳五险一金+年度免费体检等福利待遇；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4" name="图片 4" descr="智能云服务交付工程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智能云服务交付工程师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A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63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呼叫中心服务员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6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报名者需具有高中或中专以上学历，普通话流利，粤语熟练者优先，乐观开朗，积极、自信、敬业，服从管理，对工作充满热情，具备良好的服务意识、应变能力，敢于接受挑战。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9D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广州市天河区：广东省通信产业服务有限公司旗下智慧人才培训基地——白云学堂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9E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200人（4期，每期50人）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03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每期培训周期4天。第一期：2025年12月8-11日；</w:t>
            </w:r>
          </w:p>
          <w:p w14:paraId="61FFA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第二期：2025年12月15-18日；</w:t>
            </w:r>
          </w:p>
          <w:p w14:paraId="151F0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第三期：2025年12月22-25日；</w:t>
            </w:r>
          </w:p>
          <w:p w14:paraId="6B8A5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第四期：2026年1月5-8日。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A9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呼叫中心服务员，是电信客户业务咨询及营销服务核心岗位。综合月薪3500–7000元（含底薪+绩效+补贴）。入职即缴纳五险一金，额外赠送团体意外险等福利待遇。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5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5" name="图片 5" descr="呼叫中心服务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呼叫中心服务员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393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EE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人工智能训练师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84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报名者需具有中专以上学历，大专计算机专业优先，35岁以下，对人工智能有浓厚兴趣，责任心强，团队协作能力好。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广州市白云区：广州市白云工商技师学院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EB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50人（1期，50人）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66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每期培训周期10天。2026年1月5-15日。</w:t>
            </w:r>
          </w:p>
          <w:p w14:paraId="5AEE8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BF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人工智能训练师是人工智能相关企业业务的核心岗位。综合月薪4500-7000元（含基本工资+绩效提成），多劳多得，上不封顶。缴纳五险一金；免费提供食宿等福利待遇。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0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6" name="图片 6" descr="人工智能训练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人工智能训练师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06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0F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服装制版师（版师助理）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55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报名者需满足以下条件：①具备高中或中专以上学历，服装相关专业优先；②年龄在45岁及以下；③非色盲或色弱人员；④具备独立完成T恤、裤子、裙子、衬衫整件车缝。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2A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广州市番禺区：希音商家培训交流中心实训基地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A3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56人（2期，每期28人）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F7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每期培训周期16天。第一期：2025年12月8-21日；</w:t>
            </w:r>
          </w:p>
          <w:p w14:paraId="1F2F6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第二期：2025年12月22日-2026年1月4日。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15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服装制版师（版师助理），是服装企业版房、生产企业版房的重要技术岗位。综合薪资4500-8000元/月，包含基础薪酬及计件提成，能者多劳。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7" name="图片 7" descr="服装制版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服装制版师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FB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3B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缝纫工（大货流水车缝方向）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0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kern w:val="2"/>
                <w:sz w:val="28"/>
                <w:szCs w:val="28"/>
                <w:lang w:val="en-US" w:eastAsia="zh-CN" w:bidi="ar"/>
              </w:rPr>
              <w:t>报名者需满足以下条件：①小学（含）以上学历，具备阅读、书写能力；②年龄在50岁及以下；③非色盲或色弱人员。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7E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kern w:val="2"/>
                <w:sz w:val="28"/>
                <w:szCs w:val="28"/>
                <w:lang w:val="en-US" w:eastAsia="zh-CN" w:bidi="ar"/>
              </w:rPr>
              <w:t>广州市番禺区：希音商家培训交流中心实训基地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D8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70人（2期，每期35人）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A5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每期培训周期14天。第一期：2025年12月8-21日；</w:t>
            </w:r>
          </w:p>
          <w:p w14:paraId="7E6B6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 w:firstLine="6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kern w:val="2"/>
                <w:sz w:val="28"/>
                <w:szCs w:val="28"/>
                <w:lang w:val="en-US" w:eastAsia="zh-CN" w:bidi="ar"/>
              </w:rPr>
              <w:t>第二期：2025年12月24日-2026年1月6日。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F6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t>缝纫工，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主要面向服装生产企业流水车缝岗位，是服装大货生产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1"/>
                <w:kern w:val="2"/>
                <w:sz w:val="28"/>
                <w:szCs w:val="28"/>
                <w:lang w:val="en-US" w:eastAsia="zh-CN" w:bidi="ar"/>
              </w:rPr>
              <w:t>环节中的核心工种。综合薪资3000-8000元/月，包含基础薪酬及计件提成，能者多劳。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D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kern w:val="2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995805" cy="2824480"/>
                  <wp:effectExtent l="0" t="0" r="4445" b="13970"/>
                  <wp:docPr id="8" name="图片 8" descr="缝纫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缝纫工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28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53720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DCD615-C95B-4C74-ACF6-6B45CB8E30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A776E2-5B47-4DF3-BA44-37054507008E}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  <w:embedRegular r:id="rId3" w:fontKey="{4F538E1A-DEFC-4D21-A81B-CE6588D11BE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C3F4230-D6A9-4024-8CB3-8037B5C688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922B5"/>
    <w:rsid w:val="17DA1759"/>
    <w:rsid w:val="1AD1221B"/>
    <w:rsid w:val="1E264686"/>
    <w:rsid w:val="3FA922B5"/>
    <w:rsid w:val="6C6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eastAsia="宋体" w:cs="宋体"/>
      <w:spacing w:val="0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2075</Characters>
  <Lines>0</Lines>
  <Paragraphs>0</Paragraphs>
  <TotalTime>28</TotalTime>
  <ScaleCrop>false</ScaleCrop>
  <LinksUpToDate>false</LinksUpToDate>
  <CharactersWithSpaces>2075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2025-11-19T12:50:00Z</dcterms:created>
  <dc:creator>Aa.徐天耀</dc:creator>
  <cp:lastModifiedBy>Aa.徐天耀</cp:lastModifiedBy>
  <dcterms:modified xsi:type="dcterms:W3CDTF">2025-11-20T07:54:51Z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AD43815EAFDB4E308E5C1FC33D02CB51_11</vt:lpwstr>
  </property>
  <property fmtid="{D5CDD505-2E9C-101B-9397-08002B2CF9AE}" pid="4" name="KSOTemplateDocerSaveRecord">
    <vt:lpwstr>eyJoZGlkIjoiNDA0NjM3ZWI0YmRkZWU5NGIyNjgwZTMwNGVmM2MxY2UiLCJ1c2VySWQiOiIyNzI1OTE0MDEifQ==</vt:lpwstr>
  </property>
</Properties>
</file>