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E167">
      <w:pPr>
        <w:widowControl/>
        <w:spacing w:line="540" w:lineRule="exact"/>
        <w:rPr>
          <w:rFonts w:hint="eastAsia" w:ascii="方正仿宋_GBK" w:hAnsi="方正小标宋简体" w:eastAsia="方正仿宋_GBK" w:cs="方正小标宋简体"/>
          <w:szCs w:val="32"/>
        </w:rPr>
      </w:pPr>
      <w:r>
        <w:rPr>
          <w:rFonts w:hint="eastAsia" w:ascii="方正仿宋_GBK" w:hAnsi="方正小标宋简体" w:eastAsia="方正仿宋_GBK" w:cs="方正小标宋简体"/>
          <w:szCs w:val="32"/>
        </w:rPr>
        <w:t>附件3：</w:t>
      </w:r>
    </w:p>
    <w:p w14:paraId="04A8933E"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广东南方工报传媒有限公司</w:t>
      </w:r>
    </w:p>
    <w:p w14:paraId="364F0982">
      <w:pPr>
        <w:widowControl/>
        <w:spacing w:line="540" w:lineRule="exact"/>
        <w:jc w:val="center"/>
        <w:rPr>
          <w:rFonts w:hint="eastAsia" w:cs="仿宋_GB2312" w:asciiTheme="minorEastAsia" w:hAnsiTheme="minorEastAsia" w:eastAsiaTheme="min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公开招聘资格审核资料目录</w:t>
      </w:r>
    </w:p>
    <w:tbl>
      <w:tblPr>
        <w:tblStyle w:val="4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996"/>
        <w:gridCol w:w="1559"/>
        <w:gridCol w:w="4252"/>
        <w:gridCol w:w="2448"/>
      </w:tblGrid>
      <w:tr w14:paraId="3E7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2F73632E">
            <w:pPr>
              <w:widowControl/>
              <w:spacing w:line="340" w:lineRule="exact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D68D87">
            <w:pPr>
              <w:widowControl/>
              <w:spacing w:line="34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95E16">
            <w:pPr>
              <w:widowControl/>
              <w:spacing w:line="340" w:lineRule="exact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楷体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50FBAC">
            <w:pPr>
              <w:widowControl/>
              <w:spacing w:line="34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材料要求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55ED18F">
            <w:pPr>
              <w:widowControl/>
              <w:spacing w:line="34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备注</w:t>
            </w:r>
          </w:p>
        </w:tc>
      </w:tr>
      <w:tr w14:paraId="7E25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882A5BC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750A6095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基本资料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AD83C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F75A5E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根据本人实际情况准备，无统一模版格式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D7D9BC9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一式一份</w:t>
            </w:r>
          </w:p>
        </w:tc>
      </w:tr>
      <w:tr w14:paraId="52B6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1BFFCF1E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0F0BA5A6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B339A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报名登记表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130F8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登录原报名系统生成打印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0336555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本人签名，一式一份</w:t>
            </w:r>
          </w:p>
        </w:tc>
      </w:tr>
      <w:tr w14:paraId="75E3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4E1F6CC1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3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3DA57E4D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CD4EE3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01212D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须提供原件及复印件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52A52F6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正反面复印在同一页面，复印件一式一份</w:t>
            </w:r>
          </w:p>
        </w:tc>
      </w:tr>
      <w:tr w14:paraId="798E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2CD4A17B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36FD3E69">
            <w:pPr>
              <w:widowControl/>
              <w:tabs>
                <w:tab w:val="left" w:pos="450"/>
              </w:tabs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EA5E4">
            <w:pPr>
              <w:widowControl/>
              <w:tabs>
                <w:tab w:val="left" w:pos="450"/>
              </w:tabs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户口簿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570E99">
            <w:pPr>
              <w:widowControl/>
              <w:tabs>
                <w:tab w:val="left" w:pos="450"/>
              </w:tabs>
              <w:spacing w:line="340" w:lineRule="exac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须提供原件及复印件。户口为集体户的提供户口本个人页原件和首页复印件（需加盖集体会管理部门公章和“与原件核对无误”章）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2DDF86E">
            <w:pPr>
              <w:widowControl/>
              <w:tabs>
                <w:tab w:val="left" w:pos="450"/>
              </w:tabs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复印件包括户口本首页及本人页，一式一份</w:t>
            </w:r>
          </w:p>
        </w:tc>
      </w:tr>
      <w:tr w14:paraId="5D24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19449171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73FCACF5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学历学位</w:t>
            </w:r>
          </w:p>
          <w:p w14:paraId="18A00BA5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1D7C0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999FF8D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本科阶段起至最高学历、学位证书原件及复印件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14:paraId="7E3E3BC0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全日制专升本考生须提供大专毕业证原件及复印件，复印件一式一份</w:t>
            </w:r>
          </w:p>
        </w:tc>
      </w:tr>
      <w:tr w14:paraId="74B4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467A8A89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6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3E75B768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15C649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4252" w:type="dxa"/>
            <w:vMerge w:val="continue"/>
            <w:shd w:val="clear" w:color="auto" w:fill="auto"/>
            <w:vAlign w:val="center"/>
          </w:tcPr>
          <w:p w14:paraId="0615D6FD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  <w:shd w:val="clear" w:color="auto" w:fill="auto"/>
            <w:vAlign w:val="center"/>
          </w:tcPr>
          <w:p w14:paraId="4D1BE20F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</w:tr>
      <w:tr w14:paraId="1378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46E4EE15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7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43CE0DC3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BBE568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学历学位认证或鉴定材料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65A5EC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学历认证：教育部学历证书电子注册备案表或纸质认证材料</w:t>
            </w:r>
          </w:p>
          <w:p w14:paraId="72DF493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学位认证：学位网电子认证报告或纸质认证材料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2EDA222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可登陆学信网、学位网查询下载打印，一式一份</w:t>
            </w:r>
          </w:p>
        </w:tc>
      </w:tr>
      <w:tr w14:paraId="7C04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5D6D3E25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8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06BA3847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C6417D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境外学历教育部认证材料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D9CB29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教育部留学服务中心出具的国（境）外学历、学位认证函和使领馆开具的有关证明材料原件及复印件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9A7FE55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国（境）外取得学历考生提供，复印件一式一份</w:t>
            </w:r>
          </w:p>
        </w:tc>
      </w:tr>
      <w:tr w14:paraId="7BA7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10C6608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9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403FDE35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B59C16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学历、专业相关证明材料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5736E9">
            <w:pPr>
              <w:widowControl/>
              <w:spacing w:line="34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所学专业课程成绩单（需学校院系盖章）、院校出具的情况说明等材料原件及复印件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0845BF3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无专业代码或以相近专业报考的需提供，复印件一式一份</w:t>
            </w:r>
          </w:p>
        </w:tc>
      </w:tr>
      <w:tr w14:paraId="444C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573D853A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69583651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招聘岗位条件佐证材料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F274E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专业技术资格证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4C6D19">
            <w:pPr>
              <w:adjustRightInd w:val="0"/>
              <w:snapToGrid w:val="0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根据招聘岗位要求的相关技术职称资格证原件及复印件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76F94FA">
            <w:pPr>
              <w:adjustRightInd w:val="0"/>
              <w:snapToGrid w:val="0"/>
              <w:jc w:val="lef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报考职位有要求的提供，复印件一式一份</w:t>
            </w:r>
          </w:p>
        </w:tc>
      </w:tr>
      <w:tr w14:paraId="7D3A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BB0185A">
            <w:pPr>
              <w:widowControl/>
              <w:spacing w:line="340" w:lineRule="exact"/>
              <w:jc w:val="center"/>
              <w:rPr>
                <w:rFonts w:ascii="方正仿宋_GBK" w:hAnsi="Calibri" w:eastAsia="方正仿宋_GBK" w:cs="Calibri"/>
                <w:sz w:val="24"/>
                <w:szCs w:val="24"/>
              </w:rPr>
            </w:pPr>
            <w:r>
              <w:rPr>
                <w:rFonts w:hint="eastAsia" w:ascii="方正仿宋_GBK" w:eastAsia="方正仿宋_GBK" w:cs="Calibri"/>
                <w:sz w:val="24"/>
                <w:szCs w:val="24"/>
              </w:rPr>
              <w:t>1</w:t>
            </w:r>
            <w:r>
              <w:rPr>
                <w:rFonts w:ascii="方正仿宋_GBK" w:eastAsia="方正仿宋_GBK" w:cs="Calibri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 w14:paraId="12436342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2845A8">
            <w:pPr>
              <w:widowControl/>
              <w:spacing w:line="340" w:lineRule="exact"/>
              <w:jc w:val="center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B7A89C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楷体_GB2312"/>
                <w:kern w:val="0"/>
                <w:sz w:val="24"/>
                <w:szCs w:val="24"/>
              </w:rPr>
              <w:t>其他个人认为需要提供的佐证材料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14157BF">
            <w:pPr>
              <w:widowControl/>
              <w:spacing w:line="340" w:lineRule="exact"/>
              <w:rPr>
                <w:rFonts w:ascii="方正仿宋_GBK" w:hAnsi="Times New Roman" w:eastAsia="方正仿宋_GBK" w:cs="楷体_GB2312"/>
                <w:kern w:val="0"/>
                <w:sz w:val="24"/>
                <w:szCs w:val="24"/>
              </w:rPr>
            </w:pPr>
          </w:p>
        </w:tc>
      </w:tr>
    </w:tbl>
    <w:p w14:paraId="6D4BF2B5"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82" w:leftChars="-26" w:right="-767" w:rightChars="-243"/>
        <w:textAlignment w:val="auto"/>
        <w:rPr>
          <w:rFonts w:hint="eastAsia" w:ascii="方正仿宋_GBK" w:hAnsi="宋体" w:eastAsia="方正仿宋_GBK" w:cs="宋体"/>
          <w:b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  <w:szCs w:val="24"/>
        </w:rPr>
        <w:t>本人承诺以上提供的材料真实、有效，如有虚假，一经发现即取消应聘资格并记录在案。</w:t>
      </w:r>
    </w:p>
    <w:p w14:paraId="7DBFB35F"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82" w:leftChars="-26" w:right="-767" w:rightChars="-243"/>
        <w:textAlignment w:val="auto"/>
      </w:pPr>
      <w:r>
        <w:rPr>
          <w:rFonts w:hint="eastAsia" w:ascii="方正仿宋_GBK" w:hAnsi="宋体" w:eastAsia="方正仿宋_GBK" w:cs="宋体"/>
          <w:b/>
          <w:kern w:val="0"/>
          <w:sz w:val="24"/>
          <w:szCs w:val="24"/>
        </w:rPr>
        <w:t>考生</w:t>
      </w:r>
      <w:bookmarkStart w:id="0" w:name="_GoBack"/>
      <w:bookmarkEnd w:id="0"/>
      <w:r>
        <w:rPr>
          <w:rFonts w:hint="eastAsia" w:ascii="方正仿宋_GBK" w:hAnsi="宋体" w:eastAsia="方正仿宋_GBK" w:cs="宋体"/>
          <w:b/>
          <w:kern w:val="0"/>
          <w:sz w:val="24"/>
          <w:szCs w:val="24"/>
        </w:rPr>
        <w:t>签名：                                            2025年   月    日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4C624">
    <w:pPr>
      <w:pStyle w:val="2"/>
      <w:ind w:rightChars="100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EB780">
    <w:pPr>
      <w:pStyle w:val="2"/>
      <w:ind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2F34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085F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402D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25B83"/>
    <w:multiLevelType w:val="singleLevel"/>
    <w:tmpl w:val="E8825B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2025-08-26T07:05:03Z</dcterms:created>
  <dc:creator>Administrator</dc:creator>
  <cp:lastModifiedBy>Puis</cp:lastModifiedBy>
  <dcterms:modified xsi:type="dcterms:W3CDTF">2025-08-26T07:07:39Z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eyJoZGlkIjoiNWQ1YjgyYzljNjEwNTE1MzljMmE2NDEyMGFhNmE4NjciLCJ1c2VySWQiOiIzMjcwNjg5MTcifQ==</vt:lpwstr>
  </property>
  <property fmtid="{D5CDD505-2E9C-101B-9397-08002B2CF9AE}" pid="4" name="ICV">
    <vt:lpwstr>D92864BF91F546E998567DE755FA6D26_12</vt:lpwstr>
  </property>
</Properties>
</file>