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中国银行股份有限公司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广州天河支行简要事迹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中国银行股份有限公司广州天河支行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始终坚持党的领导，牢记金融工作的政治性和人民性，大力弘扬“三种精神”，推动经营管理高质量发展，先后获得广东中银卓越集体、广东中银南粤之星集体奖等荣誉。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党建引领吹响“冲锋号”。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坚持以习近平新时代社会主义思想为指导，坚持党建引领业务发展，党建平台“复兴壹号”上线企业用户51户。支行党组织下设33个党支部，党员233人，近年获评集团级“优秀共产党员”、“红旗党支部”。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业务发展跑出“加速度”。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近年来，实现人民币存贷款规模双提升，其中人民币一般性存款时点达540亿元，全口径人民币贷款余额突破800亿元，坚持走好高质量发展之路。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实体经济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发展“加油站”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为约3万户企业客户、79万个人客户提供优质金融服务。坚持金融活水润实体经济，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战略新兴产业、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绿色金融、科技金融、普惠金融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余额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均高速增长。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心系群众守住“钱袋子”。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持续做好各项金融知识宣传活动，深化警银合作，近年来成功堵截各类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案件147起，涉及金额达450万元，有力保障人民群众财产安全。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爱岗敬业争当“先行者”。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近年来，我行辖属员工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机构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分别获得全国金融五一劳动奖章、天河区先进内保个人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银行业营业网点文明规范服务千佳示范单位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市公安局安全防范五星级标杆网点等多项外部荣誉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F4B00"/>
    <w:rsid w:val="09F81E67"/>
    <w:rsid w:val="12F8578B"/>
    <w:rsid w:val="1595559C"/>
    <w:rsid w:val="1BD62250"/>
    <w:rsid w:val="1D000035"/>
    <w:rsid w:val="20D60059"/>
    <w:rsid w:val="24C85B57"/>
    <w:rsid w:val="2F723896"/>
    <w:rsid w:val="37A95DA4"/>
    <w:rsid w:val="382A7AF8"/>
    <w:rsid w:val="3C0E66E4"/>
    <w:rsid w:val="4C0B48B9"/>
    <w:rsid w:val="504B5ACC"/>
    <w:rsid w:val="5EC7170F"/>
    <w:rsid w:val="65577915"/>
    <w:rsid w:val="68A95B46"/>
    <w:rsid w:val="6A9A31A7"/>
    <w:rsid w:val="6F7B4CFB"/>
    <w:rsid w:val="70473F6F"/>
    <w:rsid w:val="70F25FCA"/>
    <w:rsid w:val="7C080F50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character" w:customStyle="1" w:styleId="6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2842881</dc:creator>
  <cp:lastModifiedBy>王建军</cp:lastModifiedBy>
  <cp:lastPrinted>2023-02-27T02:54:00Z</cp:lastPrinted>
  <dcterms:modified xsi:type="dcterms:W3CDTF">2023-03-27T08:31:27Z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  <property fmtid="{D5CDD505-2E9C-101B-9397-08002B2CF9AE}" pid="3" name="ICV">
    <vt:lpwstr>8ABE16626ACA4267A9848337F6BFC109;4235201541484AC689CC0DF1FE91E1C5</vt:lpwstr>
  </property>
</Properties>
</file>