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汕头市海港拖轮服务有限公司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“汕港拖5”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轮</w:t>
      </w:r>
      <w:r>
        <w:rPr>
          <w:rFonts w:hint="eastAsia" w:ascii="方正小标宋简体" w:eastAsia="方正小标宋简体"/>
          <w:sz w:val="44"/>
          <w:szCs w:val="44"/>
        </w:rPr>
        <w:t>简要事迹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汕港拖5”轮是汕头市海港拖轮服务有限公司的港作拖轮。该轮多次荣获全国水运系统船舶、班组安全竞赛“安全优秀船舶”“汕头市工人先锋号”“汕头招商港口先进班组”等。2019年，该轮余伟船长被推选为省工会第十四大代表，获2021年度广东省“金舵手”，轮机长吕平定获汕头招商港口2020年度“匠心奖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招商局集团“蛇口基因”“海辽精神”感召下，“汕港拖5”轮多次安全高效完成海上抢险。2021年8月21日，巴拿马籍“CHIPOBROK”外轮两名船员发烧呕吐情况紧急，该轮接报后立即做足防护，靠抵外轮将伤病船员接上拖轮，将他们安全交到岸。该轮出色表现，被汕头港防疫专班指定为接送引航员船舶，工作做到“零感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“汕港拖5”轮围绕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汕头“工业立市、产业强市”和“三新两特一大”战略部署，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当好排头兵拓展新业务。2021年4月，该轮完成海上拖带布设测风筒，创收100多万元，为公司作业区域由沿岸向近海延伸、拖轮业务由单一拖带向综合服务延伸拓展打下坚实基础，用实际行动支持汕头港高质量发展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助推汕头国际风电创新港建设。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“汕港拖5”轮注重人才培养，提高船员技能等级。2021年以来，该轮培训合格船长1名、二副1名和大管轮1名，为企业发展培养输送急需人才。</w:t>
      </w:r>
      <w:bookmarkEnd w:id="0"/>
    </w:p>
    <w:sectPr>
      <w:pgSz w:w="11906" w:h="16838"/>
      <w:pgMar w:top="1417" w:right="1701" w:bottom="1134" w:left="1701" w:header="567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静蕾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汉仪娃娃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蝶语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圆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雪君体繁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颜楷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鼎简行楷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汉鼎繁中圆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迷你简启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金桥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长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Adobe Gothic Std B">
    <w:panose1 w:val="020B0800000000000000"/>
    <w:charset w:val="80"/>
    <w:family w:val="auto"/>
    <w:pitch w:val="default"/>
    <w:sig w:usb0="00000001" w:usb1="21D72C10" w:usb2="00000010" w:usb3="00000000" w:csb0="602A0005" w:csb1="00000000"/>
  </w:font>
  <w:font w:name="Kozuka Gothic Pr6N L">
    <w:panose1 w:val="020B0200000000000000"/>
    <w:charset w:val="80"/>
    <w:family w:val="auto"/>
    <w:pitch w:val="default"/>
    <w:sig w:usb0="000002D7" w:usb1="2AC71C11" w:usb2="00000012" w:usb3="00000000" w:csb0="2002009F" w:csb1="00000000"/>
  </w:font>
  <w:font w:name="Kozuka Gothic Pro B">
    <w:panose1 w:val="020B0800000000000000"/>
    <w:charset w:val="80"/>
    <w:family w:val="auto"/>
    <w:pitch w:val="default"/>
    <w:sig w:usb0="00000083" w:usb1="2AC71C11" w:usb2="00000012" w:usb3="00000000" w:csb0="20020005" w:csb1="00000000"/>
  </w:font>
  <w:font w:name="Kozuka Gothic Pro L">
    <w:panose1 w:val="020B0200000000000000"/>
    <w:charset w:val="80"/>
    <w:family w:val="auto"/>
    <w:pitch w:val="default"/>
    <w:sig w:usb0="00000083" w:usb1="2AC71C11" w:usb2="00000012" w:usb3="00000000" w:csb0="20020005" w:csb1="00000000"/>
  </w:font>
  <w:font w:name="Kozuka Gothic Pro R">
    <w:panose1 w:val="020B0400000000000000"/>
    <w:charset w:val="80"/>
    <w:family w:val="auto"/>
    <w:pitch w:val="default"/>
    <w:sig w:usb0="00000083" w:usb1="2AC71C11" w:usb2="00000012" w:usb3="00000000" w:csb0="20020005" w:csb1="00000000"/>
  </w:font>
  <w:font w:name="Kozuka Mincho Pr6N B">
    <w:panose1 w:val="02020800000000000000"/>
    <w:charset w:val="80"/>
    <w:family w:val="auto"/>
    <w:pitch w:val="default"/>
    <w:sig w:usb0="000002D7" w:usb1="2AC71C11" w:usb2="00000012" w:usb3="00000000" w:csb0="2002009F" w:csb1="00000000"/>
  </w:font>
  <w:font w:name="Kozuka Mincho Pr6N EL">
    <w:panose1 w:val="02020200000000000000"/>
    <w:charset w:val="80"/>
    <w:family w:val="auto"/>
    <w:pitch w:val="default"/>
    <w:sig w:usb0="000002D7" w:usb1="2AC71C11" w:usb2="00000012" w:usb3="00000000" w:csb0="2002009F" w:csb1="00000000"/>
  </w:font>
  <w:font w:name="Kozuka Mincho Pr6N M">
    <w:panose1 w:val="02020600000000000000"/>
    <w:charset w:val="80"/>
    <w:family w:val="auto"/>
    <w:pitch w:val="default"/>
    <w:sig w:usb0="000002D7" w:usb1="2AC71C11" w:usb2="00000012" w:usb3="00000000" w:csb0="2002009F" w:csb1="00000000"/>
  </w:font>
  <w:font w:name="Kozuka Mincho Pr6N L">
    <w:panose1 w:val="02020300000000000000"/>
    <w:charset w:val="80"/>
    <w:family w:val="auto"/>
    <w:pitch w:val="default"/>
    <w:sig w:usb0="000002D7" w:usb1="2AC71C11" w:usb2="00000012" w:usb3="00000000" w:csb0="2002009F" w:csb1="00000000"/>
  </w:font>
  <w:font w:name="Kozuka Gothic Pr6N R">
    <w:panose1 w:val="020B0400000000000000"/>
    <w:charset w:val="80"/>
    <w:family w:val="auto"/>
    <w:pitch w:val="default"/>
    <w:sig w:usb0="000002D7" w:usb1="2AC71C11" w:usb2="00000012" w:usb3="00000000" w:csb0="2002009F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Franklin Gothic Book">
    <w:panose1 w:val="020B0503020102020204"/>
    <w:charset w:val="00"/>
    <w:family w:val="swiss"/>
    <w:pitch w:val="default"/>
    <w:sig w:usb0="00000287" w:usb1="00000000" w:usb2="00000000" w:usb3="00000000" w:csb0="2000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MGYxN2MxYWMyNmJkMTc4YjIyNDMyYmVmMTdjN2QifQ=="/>
  </w:docVars>
  <w:rsids>
    <w:rsidRoot w:val="6E3D44BE"/>
    <w:rsid w:val="02AB7E0A"/>
    <w:rsid w:val="044F14F8"/>
    <w:rsid w:val="04747124"/>
    <w:rsid w:val="052011AE"/>
    <w:rsid w:val="067B5FD9"/>
    <w:rsid w:val="07A30EC4"/>
    <w:rsid w:val="086555AD"/>
    <w:rsid w:val="0A134EF2"/>
    <w:rsid w:val="0A3A1F88"/>
    <w:rsid w:val="0A3C7384"/>
    <w:rsid w:val="0B6F38D6"/>
    <w:rsid w:val="0B705AA4"/>
    <w:rsid w:val="0BE20526"/>
    <w:rsid w:val="0DDA273B"/>
    <w:rsid w:val="0EA1279B"/>
    <w:rsid w:val="0F20190B"/>
    <w:rsid w:val="0F5627D9"/>
    <w:rsid w:val="10AE3A59"/>
    <w:rsid w:val="117D10CC"/>
    <w:rsid w:val="126544FF"/>
    <w:rsid w:val="1383796A"/>
    <w:rsid w:val="13EC45F3"/>
    <w:rsid w:val="143E69E3"/>
    <w:rsid w:val="14555101"/>
    <w:rsid w:val="150440B8"/>
    <w:rsid w:val="16BC5EF7"/>
    <w:rsid w:val="17E51D13"/>
    <w:rsid w:val="18560C77"/>
    <w:rsid w:val="18A7113E"/>
    <w:rsid w:val="18BB1828"/>
    <w:rsid w:val="18C203B0"/>
    <w:rsid w:val="19143468"/>
    <w:rsid w:val="193B3DD0"/>
    <w:rsid w:val="19860364"/>
    <w:rsid w:val="19892168"/>
    <w:rsid w:val="1A507FB7"/>
    <w:rsid w:val="1A9E4984"/>
    <w:rsid w:val="1B03624F"/>
    <w:rsid w:val="1B7704B1"/>
    <w:rsid w:val="1C470A56"/>
    <w:rsid w:val="1C9378C5"/>
    <w:rsid w:val="1DD435B1"/>
    <w:rsid w:val="1F00468C"/>
    <w:rsid w:val="1F6367C5"/>
    <w:rsid w:val="20C0285D"/>
    <w:rsid w:val="2102074A"/>
    <w:rsid w:val="21AA0796"/>
    <w:rsid w:val="233149DB"/>
    <w:rsid w:val="23382A92"/>
    <w:rsid w:val="24496C06"/>
    <w:rsid w:val="24B3631E"/>
    <w:rsid w:val="25172335"/>
    <w:rsid w:val="257E70D1"/>
    <w:rsid w:val="25EE098C"/>
    <w:rsid w:val="28A14573"/>
    <w:rsid w:val="28C43F83"/>
    <w:rsid w:val="29035C39"/>
    <w:rsid w:val="2A2359D0"/>
    <w:rsid w:val="2A7506DE"/>
    <w:rsid w:val="2A8829EB"/>
    <w:rsid w:val="2BF65D59"/>
    <w:rsid w:val="2C2A7A3B"/>
    <w:rsid w:val="2C950BE9"/>
    <w:rsid w:val="2CC13D39"/>
    <w:rsid w:val="2E38340E"/>
    <w:rsid w:val="2E8457BB"/>
    <w:rsid w:val="30511D09"/>
    <w:rsid w:val="306671F4"/>
    <w:rsid w:val="311D71D3"/>
    <w:rsid w:val="31EB6643"/>
    <w:rsid w:val="32772D08"/>
    <w:rsid w:val="3319653B"/>
    <w:rsid w:val="33A1554C"/>
    <w:rsid w:val="35F21945"/>
    <w:rsid w:val="361F2458"/>
    <w:rsid w:val="36315976"/>
    <w:rsid w:val="36BD65B9"/>
    <w:rsid w:val="36CB429D"/>
    <w:rsid w:val="36D64EC1"/>
    <w:rsid w:val="37561759"/>
    <w:rsid w:val="38D4261C"/>
    <w:rsid w:val="3D40099B"/>
    <w:rsid w:val="3D982CAA"/>
    <w:rsid w:val="3EA84619"/>
    <w:rsid w:val="3F895189"/>
    <w:rsid w:val="40CC263B"/>
    <w:rsid w:val="41F27425"/>
    <w:rsid w:val="42523A49"/>
    <w:rsid w:val="43934D5F"/>
    <w:rsid w:val="44995CD9"/>
    <w:rsid w:val="4586585B"/>
    <w:rsid w:val="45B61DF3"/>
    <w:rsid w:val="46872F7A"/>
    <w:rsid w:val="468F1241"/>
    <w:rsid w:val="47452C61"/>
    <w:rsid w:val="47B15775"/>
    <w:rsid w:val="48600E04"/>
    <w:rsid w:val="489B0193"/>
    <w:rsid w:val="48B94F63"/>
    <w:rsid w:val="493278DE"/>
    <w:rsid w:val="4A2F4EE0"/>
    <w:rsid w:val="4A506E2E"/>
    <w:rsid w:val="4B1A74CC"/>
    <w:rsid w:val="4B224553"/>
    <w:rsid w:val="4B8309BB"/>
    <w:rsid w:val="4D10415E"/>
    <w:rsid w:val="4E5F3BEA"/>
    <w:rsid w:val="4F12275D"/>
    <w:rsid w:val="4F9D563D"/>
    <w:rsid w:val="4FAC150E"/>
    <w:rsid w:val="4FF80245"/>
    <w:rsid w:val="50124CAB"/>
    <w:rsid w:val="50913A77"/>
    <w:rsid w:val="50994D23"/>
    <w:rsid w:val="51437394"/>
    <w:rsid w:val="51881AB4"/>
    <w:rsid w:val="51BD20F8"/>
    <w:rsid w:val="522377B3"/>
    <w:rsid w:val="53151666"/>
    <w:rsid w:val="532068BB"/>
    <w:rsid w:val="53E66F7C"/>
    <w:rsid w:val="558E1600"/>
    <w:rsid w:val="5764370A"/>
    <w:rsid w:val="57EA77D2"/>
    <w:rsid w:val="583C566F"/>
    <w:rsid w:val="58AF4B58"/>
    <w:rsid w:val="59837421"/>
    <w:rsid w:val="59D16943"/>
    <w:rsid w:val="5A947A85"/>
    <w:rsid w:val="5AA740FE"/>
    <w:rsid w:val="5E172AF4"/>
    <w:rsid w:val="5E9A1B83"/>
    <w:rsid w:val="5F9E3FA7"/>
    <w:rsid w:val="5FB84266"/>
    <w:rsid w:val="5FF46068"/>
    <w:rsid w:val="6044378F"/>
    <w:rsid w:val="61646171"/>
    <w:rsid w:val="61782B2B"/>
    <w:rsid w:val="61DC0687"/>
    <w:rsid w:val="62312720"/>
    <w:rsid w:val="6407798F"/>
    <w:rsid w:val="64C74FB3"/>
    <w:rsid w:val="67CC5B0C"/>
    <w:rsid w:val="6866009F"/>
    <w:rsid w:val="69FA5C48"/>
    <w:rsid w:val="6A854644"/>
    <w:rsid w:val="6ACF424E"/>
    <w:rsid w:val="6DA14C86"/>
    <w:rsid w:val="6E3D44BE"/>
    <w:rsid w:val="6FDC6621"/>
    <w:rsid w:val="6FFC7E65"/>
    <w:rsid w:val="70587364"/>
    <w:rsid w:val="70E733FE"/>
    <w:rsid w:val="719C3415"/>
    <w:rsid w:val="71C3145C"/>
    <w:rsid w:val="721A6A78"/>
    <w:rsid w:val="729B4D8E"/>
    <w:rsid w:val="72CA2545"/>
    <w:rsid w:val="735D79A8"/>
    <w:rsid w:val="74885147"/>
    <w:rsid w:val="76514F1D"/>
    <w:rsid w:val="77303DD7"/>
    <w:rsid w:val="77E46D39"/>
    <w:rsid w:val="77F06221"/>
    <w:rsid w:val="799A68C5"/>
    <w:rsid w:val="79C94F8E"/>
    <w:rsid w:val="7B0C03C0"/>
    <w:rsid w:val="7BD51EFF"/>
    <w:rsid w:val="7CF812F7"/>
    <w:rsid w:val="7D7234EA"/>
    <w:rsid w:val="7DCA363C"/>
    <w:rsid w:val="7DF522FF"/>
    <w:rsid w:val="7F34239D"/>
    <w:rsid w:val="7FFC7213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499</Words>
  <Characters>532</Characters>
  <Lines>0</Lines>
  <Paragraphs>0</Paragraphs>
  <ScaleCrop>false</ScaleCrop>
  <LinksUpToDate>false</LinksUpToDate>
  <CharactersWithSpaces>532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广东省总工会</cp:lastModifiedBy>
  <cp:lastPrinted>2023-03-03T06:43:00Z</cp:lastPrinted>
  <dcterms:modified xsi:type="dcterms:W3CDTF">2023-03-27T05:19:57Z</dcterms:modified>
  <dc:title>汕头市海港拖轮服务有限公司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28D02194CFFC4427A89A6634D37940F7</vt:lpwstr>
  </property>
</Properties>
</file>