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有米科技股份有限公司有米科技双创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44"/>
          <w:szCs w:val="44"/>
        </w:rPr>
      </w:pPr>
      <w:r>
        <w:rPr>
          <w:rFonts w:hint="eastAsia" w:ascii="方正小标宋简体" w:eastAsia="方正小标宋简体"/>
          <w:sz w:val="44"/>
          <w:szCs w:val="44"/>
        </w:rPr>
        <w:t>示范基地团队简要事迹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米科技双创示范基地团队（以下简称“团队”）共有成员12名，是广东省工人先锋号团队。团队坚持两新党建引领，成立区内首个孵化党支部，并获评市级“双强六好”党组织。团队深耕广州大学城14年，从自主创业到服务创业，深知创业之路不易。在孵化企业过程中，团队白天组织双创活动对接资源，晚上与创业者交流业务思路，将多年创业经验进行总结和重构，打磨出“产业+孵化+基金”的模式，并成功孵化出以乐摇摇、探迹等独角兽企业为代表的科创型企业超1400家，带动就业超2万人次，贡献产值超35亿元，税收5300万元，助力大学城双创服务工作成为全省标杆。团队通过基金投资+融资对接，帮助25家企业获得投融资，累计投融资金额近3亿元。疫情期间，为企业减免租金超300万元，有效稳定企业复工复产；投入VR直播基地，提供直播带岗服务，带动超500人次应届生就业；多次前往毕节、梅州开展乡村振兴工作，捐资捐物超70万元，帮扶群众超700人次。凭借在创新创业领域的突出贡献获评中国技术创业协会“科技创业孵化贡献奖”，被科技部认定为“国家级科技企业孵化器”。团队带头人陈伟也先后获评粤港澳大湾区青创服务英雄榜十强和番禺区创新创业服务领军人才表彰。</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简体"/>
          <w:sz w:val="44"/>
          <w:szCs w:val="44"/>
        </w:rPr>
      </w:pPr>
      <w:r>
        <w:rPr>
          <w:rFonts w:hint="eastAsia" w:ascii="Times New Roman" w:hAnsi="Times New Roman" w:eastAsia="方正小标宋简体" w:cs="Times New Roman"/>
          <w:color w:val="auto"/>
          <w:kern w:val="2"/>
          <w:sz w:val="44"/>
          <w:szCs w:val="44"/>
          <w:lang w:val="en-US" w:eastAsia="zh-CN" w:bidi="ar"/>
        </w:rPr>
        <w:t>广州三环专利商标代理有限公司知识产权服务团队</w:t>
      </w:r>
      <w:r>
        <w:rPr>
          <w:rFonts w:hint="eastAsia" w:ascii="Times New Roman" w:hAnsi="Times New Roman"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州三环专利商标代理有限公司（下称三环公司）成立于1986年，是华南地区首批获得国家知识产权局批准代理涉外专利业务的事务所。三环知识产权服务团队（下称团队）是三环公司的重要服务团队，曾获广东省五一劳动奖状、广州市先进集体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团队多年代理专利申请量居全国前列，2022年带领公司获得中国发明专利授权9920件，授权量排名全省第一，全国第二。代理的专利于2022年获第二十三届中国外观设计金奖1项、中国专利银奖1项，中国专利优秀奖12项，获奖数量广东省名列前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团队推出“科技专利贷”“三环专利快贷”“知易贷”等多个服务产品，2022年为300多家企业提供知识产权质押融资服务，融资额达106.27亿元，为具有自主研发技术的科技型中小企业拓宽成长渠道。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团队积极参与制定广东省地方标准《高价值专利培育布局工作指南》，制定了全国首个针对知识产权维权和保护工作站的《知识产权维权援助和保护工作站服务规范》（广州市地方标准），带动知识产权服务行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建设广东省汽车产业知识产权协同运营中心，通过专利大数据分析广东省汽车产业链优劣势技术领域，筑牢织密汽车产业知识产权生态圈，促进汽车产业高质量发展。</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kern w:val="2"/>
          <w:sz w:val="44"/>
          <w:szCs w:val="44"/>
          <w:lang w:val="en-US" w:eastAsia="zh-CN" w:bidi="ar"/>
        </w:rPr>
      </w:pPr>
      <w:r>
        <w:rPr>
          <w:rFonts w:hint="eastAsia" w:ascii="方正小标宋简体" w:hAnsi="Calibri" w:eastAsia="方正小标宋简体" w:cs="Times New Roman"/>
          <w:kern w:val="2"/>
          <w:sz w:val="44"/>
          <w:szCs w:val="44"/>
          <w:lang w:val="en-US" w:eastAsia="zh-CN" w:bidi="ar"/>
        </w:rPr>
        <w:t>广州宸祺出行科技有限公司产研中心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sz w:val="44"/>
          <w:szCs w:val="44"/>
        </w:rPr>
      </w:pPr>
      <w:r>
        <w:rPr>
          <w:rFonts w:hint="eastAsia" w:ascii="方正小标宋简体" w:hAnsi="Calibri" w:eastAsia="方正小标宋简体" w:cs="Times New Roman"/>
          <w:kern w:val="2"/>
          <w:sz w:val="44"/>
          <w:szCs w:val="44"/>
          <w:lang w:val="en-US" w:eastAsia="zh-CN" w:bidi="ar"/>
        </w:rPr>
        <w:t>研发部</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产研中心研发部作为广州宸祺出行科技有限公司（如祺出行）的技术管理部门和研发体系枢纽，现有专业研发人员</w:t>
      </w:r>
      <w:r>
        <w:rPr>
          <w:rFonts w:hint="eastAsia" w:ascii="仿宋" w:hAnsi="仿宋" w:eastAsia="仿宋" w:cs="仿宋"/>
          <w:sz w:val="32"/>
          <w:szCs w:val="32"/>
          <w:lang w:val="en-US" w:eastAsia="zh-CN"/>
        </w:rPr>
        <w:t>48</w:t>
      </w:r>
      <w:r>
        <w:rPr>
          <w:rFonts w:hint="eastAsia" w:ascii="仿宋" w:hAnsi="仿宋" w:eastAsia="仿宋" w:cs="仿宋"/>
          <w:sz w:val="32"/>
          <w:szCs w:val="32"/>
        </w:rPr>
        <w:t>人，主要负责如祺出行平台数据系统的开发、自动驾驶、产品设计以及企业级营销系统等相关研发工作。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研中心研发部坚持以精湛的技术为如祺出行1800万注册用户的便捷出行保驾护航，以科技驱动提升服务安全和品质，积极融入到智慧交通建设的浪潮中，通过自主研发一站式数据管理及应用开发平台“祺立方”，有效融合用户出行、平台车辆调度、城市道路畅通等需求，提供涵盖操作系统、终端应用、用户体验于一体的完整解决方案；针对老年人打车不便的情况，推出“如祺适老版本APP”，提供简洁流畅的“助老模式”打车服务；研发如祺阡陌疏导系统，实现地图自建能力；并努力构建Robotaxi运营科技体系，助力公司先后推出全国首个真正全开放Robotaxi运营科技平台、全国首个Robotaxi运营监管平台以及Robotaxi运营车辆管理系统，全力推动自动驾驶运营商业化落地。同时，依托产研中心取得的各项技术创新成果，先后帮助公司成功认定为国家“高新技术企业”、“广东省工程技术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获得荣誉：2022年广东省工人先锋号；广汽集团-创新广汽活动QC发表成果铜奖；累计获得15项软件著作权，24项授权专利。</w:t>
      </w:r>
    </w:p>
    <w:p>
      <w:pPr>
        <w:keepNext w:val="0"/>
        <w:keepLines w:val="0"/>
        <w:pageBreakBefore w:val="0"/>
        <w:kinsoku/>
        <w:wordWrap/>
        <w:topLinePunct w:val="0"/>
        <w:bidi w:val="0"/>
        <w:spacing w:line="560" w:lineRule="exact"/>
        <w:textAlignment w:val="auto"/>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bidi="ar"/>
        </w:rPr>
      </w:pPr>
      <w:r>
        <w:rPr>
          <w:rFonts w:hint="eastAsia" w:ascii="方正小标宋简体" w:hAnsi="Calibri" w:eastAsia="方正小标宋简体" w:cs="Times New Roman"/>
          <w:kern w:val="2"/>
          <w:sz w:val="44"/>
          <w:szCs w:val="44"/>
          <w:lang w:val="en-US" w:eastAsia="zh-CN" w:bidi="ar"/>
        </w:rPr>
        <w:t>广州汽车集团股份有限公司汽车工程研究院概念与造型设计中心</w:t>
      </w:r>
      <w:r>
        <w:rPr>
          <w:rFonts w:hint="eastAsia" w:ascii="方正小标宋简体" w:eastAsia="方正小标宋简体"/>
          <w:sz w:val="44"/>
          <w:szCs w:val="44"/>
          <w:lang w:bidi="ar"/>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州汽车集团股份有限公司汽车工程研究院概念与造型设计中心是广汽集团的设计枢纽，始终坚持“引领式”创新模式，为集团旗下传祺、埃安等自主、合资品牌提供设计服务。自2006年成立至今已建成一支近400人的专业团队规模，形成并具备国际竞争力的工业设计创新能力。围绕“概念设计”和“产品化设计”两个板块，设计中心创新设置国内最为完备的18个专业方向，打造了以广州为中心，辐射上海、洛杉矶和米兰的全球化顶尖设计团队，实现设计研究至设计产业化的全流程价值创造，100%的原创设计获得市场广泛好评，在汽车造型设计领域已具备强劲竞争力的国际-流设计品牌。设计中心完成了传祺影酷、影豹、GS4、GS8、M8和广汽埃安AION S、Y、V等多款有影响力的量产明星车型设计，将造型设计打造成广汽产品力的特色，助推销量增长和市场成功。秉持设计驱动创新，设计中心不断输出高水平设计作品；以持续的突破创新，在国际汽车设计领域产生了重要的影响，为中国设计在世界车坛建立了显著的地位。设计中心用“国内领先、国际一流”的设计实力，强有力的支撑了自主品牌发展。先后获得广东省工人先锋号、中国外观设计金奖、中国优秀工业设计奖、广东省省长杯、IF设计奖等国内外知名设计奖30余次。</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auto"/>
          <w:kern w:val="2"/>
          <w:sz w:val="44"/>
          <w:szCs w:val="44"/>
          <w:lang w:val="en-US" w:eastAsia="zh-CN" w:bidi="ar"/>
        </w:rPr>
      </w:pPr>
      <w:r>
        <w:rPr>
          <w:rFonts w:ascii="Times New Roman" w:hAnsi="Times New Roman" w:eastAsia="方正小标宋简体" w:cs="Times New Roman"/>
          <w:color w:val="auto"/>
          <w:kern w:val="2"/>
          <w:sz w:val="44"/>
          <w:szCs w:val="44"/>
          <w:lang w:val="en-US" w:eastAsia="zh-CN" w:bidi="ar"/>
        </w:rPr>
        <w:t>广州市公安局指挥中心情报信息处绩效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auto"/>
          <w:sz w:val="32"/>
          <w:szCs w:val="32"/>
        </w:rPr>
      </w:pPr>
      <w:r>
        <w:rPr>
          <w:rFonts w:ascii="Times New Roman" w:hAnsi="Times New Roman" w:eastAsia="方正小标宋简体" w:cs="Times New Roman"/>
          <w:color w:val="auto"/>
          <w:kern w:val="2"/>
          <w:sz w:val="44"/>
          <w:szCs w:val="44"/>
          <w:lang w:val="en-US" w:eastAsia="zh-CN" w:bidi="ar"/>
        </w:rPr>
        <w:t>考核督导科</w:t>
      </w:r>
      <w:r>
        <w:rPr>
          <w:rFonts w:hint="default" w:ascii="Times New Roman" w:hAnsi="Times New Roman" w:eastAsia="方正小标宋简体" w:cs="Times New Roman"/>
          <w:color w:val="auto"/>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绩效考核督导科成立于20</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月，正科级单位，现有在编民警</w:t>
      </w:r>
      <w:r>
        <w:rPr>
          <w:rFonts w:hint="eastAsia" w:ascii="仿宋" w:hAnsi="仿宋" w:eastAsia="仿宋" w:cs="仿宋"/>
          <w:sz w:val="32"/>
          <w:szCs w:val="32"/>
          <w:lang w:val="en-US" w:eastAsia="zh-CN"/>
        </w:rPr>
        <w:t>9人、辅警24人，</w:t>
      </w:r>
      <w:r>
        <w:rPr>
          <w:rFonts w:hint="eastAsia" w:ascii="仿宋" w:hAnsi="仿宋" w:eastAsia="仿宋" w:cs="仿宋"/>
          <w:sz w:val="32"/>
          <w:szCs w:val="32"/>
          <w:lang w:eastAsia="zh-CN"/>
        </w:rPr>
        <w:t>主要承担全市性社会治安情报分析研究、公安大数据人工智能分析应用、全市公安业务绩效考核评价、全市公安统计、全市治安分析统计系统开发维护等职能工作。</w:t>
      </w:r>
      <w:r>
        <w:rPr>
          <w:rFonts w:hint="eastAsia" w:ascii="仿宋" w:hAnsi="仿宋" w:eastAsia="仿宋" w:cs="仿宋"/>
          <w:b/>
          <w:bCs/>
          <w:sz w:val="32"/>
          <w:szCs w:val="32"/>
          <w:lang w:eastAsia="zh-CN"/>
        </w:rPr>
        <w:t>一是党建统领，以“初心”理念锻造忠诚可靠的情报铁军。</w:t>
      </w:r>
      <w:r>
        <w:rPr>
          <w:rFonts w:hint="eastAsia" w:ascii="仿宋" w:hAnsi="仿宋" w:eastAsia="仿宋" w:cs="仿宋"/>
          <w:sz w:val="32"/>
          <w:szCs w:val="32"/>
          <w:lang w:eastAsia="zh-CN"/>
        </w:rPr>
        <w:t>充分发挥先进基层党组织的支部“战斗堡垒”作用，以党建促队建，锻造坚强战斗堡垒；</w:t>
      </w:r>
      <w:r>
        <w:rPr>
          <w:rFonts w:hint="eastAsia" w:ascii="仿宋" w:hAnsi="仿宋" w:eastAsia="仿宋" w:cs="仿宋"/>
          <w:b/>
          <w:bCs/>
          <w:sz w:val="32"/>
          <w:szCs w:val="32"/>
          <w:lang w:eastAsia="zh-CN"/>
        </w:rPr>
        <w:t>二是主动作为，以“无畏”勇气捍卫社会治安的安全平稳。</w:t>
      </w:r>
      <w:r>
        <w:rPr>
          <w:rFonts w:hint="eastAsia" w:ascii="仿宋" w:hAnsi="仿宋" w:eastAsia="仿宋" w:cs="仿宋"/>
          <w:sz w:val="32"/>
          <w:szCs w:val="32"/>
          <w:lang w:eastAsia="zh-CN"/>
        </w:rPr>
        <w:t>聚焦主责主业和风险防控，提升全市治安异常风险发现和预警能力，情报研判产品得到省市领导高度肯定，在全省范围内率先开展警情标准化工作，推动党委、政府科学决策；</w:t>
      </w:r>
      <w:r>
        <w:rPr>
          <w:rFonts w:hint="eastAsia" w:ascii="仿宋" w:hAnsi="仿宋" w:eastAsia="仿宋" w:cs="仿宋"/>
          <w:b/>
          <w:bCs/>
          <w:sz w:val="32"/>
          <w:szCs w:val="32"/>
          <w:lang w:eastAsia="zh-CN"/>
        </w:rPr>
        <w:t>三是敢于创新，以“破局”精神开创社会治理的崭新局面。</w:t>
      </w:r>
      <w:r>
        <w:rPr>
          <w:rFonts w:hint="eastAsia" w:ascii="仿宋" w:hAnsi="仿宋" w:eastAsia="仿宋" w:cs="仿宋"/>
          <w:sz w:val="32"/>
          <w:szCs w:val="32"/>
          <w:lang w:eastAsia="zh-CN"/>
        </w:rPr>
        <w:t>强力推进大数据分析和人工智能应用，打造全国首创亮点，搭建的模型获得全国技术革新优秀奖、全省智慧新警务建模应用二等奖；</w:t>
      </w:r>
      <w:r>
        <w:rPr>
          <w:rFonts w:hint="eastAsia" w:ascii="仿宋" w:hAnsi="仿宋" w:eastAsia="仿宋" w:cs="仿宋"/>
          <w:b/>
          <w:bCs/>
          <w:sz w:val="32"/>
          <w:szCs w:val="32"/>
          <w:lang w:eastAsia="zh-CN"/>
        </w:rPr>
        <w:t>四是持续攻坚，以“必胜”决心推进全局考核的争优创先。</w:t>
      </w:r>
      <w:r>
        <w:rPr>
          <w:rFonts w:hint="eastAsia" w:ascii="仿宋" w:hAnsi="仿宋" w:eastAsia="仿宋" w:cs="仿宋"/>
          <w:sz w:val="32"/>
          <w:szCs w:val="32"/>
          <w:lang w:eastAsia="zh-CN"/>
        </w:rPr>
        <w:t>聚焦业务一流和考核指挥棒作用，统筹推进全局公安业务绩效考核和评价工作，形成操作性强、指标科学的具有广州特色的综合评价办法，带动全市各警种分局提升业务工作水平，广州市公安局连续5年在全市绩效考核中排名一等。</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color w:val="auto"/>
          <w:spacing w:val="2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广州市老人院安宁疗护中心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广州市老人院安宁疗护中心于2008年成立，致力为临终老人及其家属提供安宁疗护服务，现有工作人员145名。中心以临终老人需求为导向，</w:t>
      </w:r>
      <w:r>
        <w:rPr>
          <w:rFonts w:hint="eastAsia" w:ascii="仿宋" w:hAnsi="仿宋" w:eastAsia="仿宋" w:cs="仿宋"/>
          <w:sz w:val="32"/>
          <w:szCs w:val="32"/>
          <w:lang w:val="en-US" w:eastAsia="zh-CN"/>
        </w:rPr>
        <w:t>以整合照料理念为指引，以缓和医疗为核心，</w:t>
      </w:r>
      <w:r>
        <w:rPr>
          <w:rFonts w:hint="default" w:ascii="仿宋" w:hAnsi="仿宋" w:eastAsia="仿宋" w:cs="仿宋"/>
          <w:sz w:val="32"/>
          <w:szCs w:val="32"/>
        </w:rPr>
        <w:t>用爱心和专业的服务守护老人们生命的“最后一公里”。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一、服务为本，这里是临终老人最安心的人生港湾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15年来，中心坚持以人为本，组建多学科协作团队，为1000多名临终老人提供医疗、护理、营养介入、康复治疗、社交与心理辅导等服务，累计服务超150000人次。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二、深耕细作，这里是安宁疗护人才的培养沃土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rPr>
        <w:t>中心经过15年的深耕细作，成为全国民政系统优秀服务品牌，</w:t>
      </w:r>
      <w:r>
        <w:rPr>
          <w:rFonts w:hint="eastAsia" w:ascii="仿宋" w:hAnsi="仿宋" w:eastAsia="仿宋" w:cs="仿宋"/>
          <w:sz w:val="32"/>
          <w:szCs w:val="32"/>
          <w:lang w:val="en-US" w:eastAsia="zh-CN"/>
        </w:rPr>
        <w:t>形成了大师领军、结构合理、梯次分明的安宁疗护人才队伍，</w:t>
      </w:r>
      <w:r>
        <w:rPr>
          <w:rFonts w:hint="default" w:ascii="仿宋" w:hAnsi="仿宋" w:eastAsia="仿宋" w:cs="仿宋"/>
          <w:sz w:val="32"/>
          <w:szCs w:val="32"/>
        </w:rPr>
        <w:t>3个安宁疗护案例获</w:t>
      </w:r>
      <w:r>
        <w:rPr>
          <w:rFonts w:hint="eastAsia" w:ascii="仿宋" w:hAnsi="仿宋" w:eastAsia="仿宋" w:cs="仿宋"/>
          <w:sz w:val="32"/>
          <w:szCs w:val="32"/>
          <w:lang w:val="en-US" w:eastAsia="zh-CN"/>
        </w:rPr>
        <w:t>全国、</w:t>
      </w:r>
      <w:r>
        <w:rPr>
          <w:rFonts w:hint="default" w:ascii="仿宋" w:hAnsi="仿宋" w:eastAsia="仿宋" w:cs="仿宋"/>
          <w:sz w:val="32"/>
          <w:szCs w:val="32"/>
        </w:rPr>
        <w:t>民政部奖项，中心多名工作人员在省、市劳动竞赛中取得优异成绩，</w:t>
      </w:r>
      <w:r>
        <w:rPr>
          <w:rFonts w:hint="eastAsia" w:ascii="仿宋" w:hAnsi="仿宋" w:eastAsia="仿宋" w:cs="仿宋"/>
          <w:sz w:val="32"/>
          <w:szCs w:val="32"/>
          <w:lang w:val="en-US" w:eastAsia="zh-CN"/>
        </w:rPr>
        <w:t xml:space="preserve">涌现出一批高技能人才。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三、专业引领，这里是推广安宁疗护理念的专业基地</w:t>
      </w:r>
    </w:p>
    <w:p>
      <w:pPr>
        <w:keepNext w:val="0"/>
        <w:keepLines w:val="0"/>
        <w:pageBreakBefore w:val="0"/>
        <w:widowControl/>
        <w:suppressLineNumbers w:val="0"/>
        <w:kinsoku/>
        <w:wordWrap/>
        <w:topLinePunct w:val="0"/>
        <w:bidi w:val="0"/>
        <w:spacing w:line="560" w:lineRule="exact"/>
        <w:jc w:val="left"/>
        <w:textAlignment w:val="auto"/>
        <w:rPr>
          <w:rFonts w:hint="eastAsia" w:ascii="方正小标宋简体" w:hAnsi="方正小标宋简体" w:eastAsia="方正小标宋简体" w:cs="方正小标宋简体"/>
          <w:sz w:val="44"/>
          <w:szCs w:val="44"/>
          <w:lang w:bidi="ar"/>
        </w:rPr>
      </w:pPr>
      <w:r>
        <w:rPr>
          <w:rFonts w:hint="default" w:ascii="仿宋" w:hAnsi="仿宋" w:eastAsia="仿宋" w:cs="仿宋"/>
          <w:sz w:val="32"/>
          <w:szCs w:val="32"/>
        </w:rPr>
        <w:t>中心多次举办安宁疗护服务交流会，组建广州及周边地区安宁疗护协作网络，参与编制安宁疗护地方标准，撰写多本安宁疗护经验手册，安宁疗护服务经验多次在全国、省、市行业交流会上进行分享，得到上级民政部门、服务对象及社会公众的充分肯定</w:t>
      </w:r>
      <w:r>
        <w:rPr>
          <w:rFonts w:hint="eastAsia" w:ascii="仿宋" w:hAnsi="仿宋" w:eastAsia="仿宋" w:cs="仿宋"/>
          <w:sz w:val="32"/>
          <w:szCs w:val="32"/>
          <w:lang w:eastAsia="zh-CN"/>
        </w:rPr>
        <w:t>，</w:t>
      </w:r>
      <w:r>
        <w:rPr>
          <w:rFonts w:hint="default" w:ascii="仿宋" w:hAnsi="仿宋" w:eastAsia="仿宋" w:cs="仿宋"/>
          <w:sz w:val="32"/>
          <w:szCs w:val="32"/>
        </w:rPr>
        <w:t>省、市媒体</w:t>
      </w:r>
      <w:r>
        <w:rPr>
          <w:rFonts w:hint="eastAsia" w:ascii="仿宋" w:hAnsi="仿宋" w:eastAsia="仿宋" w:cs="仿宋"/>
          <w:sz w:val="32"/>
          <w:szCs w:val="32"/>
          <w:lang w:eastAsia="zh-CN"/>
        </w:rPr>
        <w:t>多次宣传</w:t>
      </w:r>
      <w:r>
        <w:rPr>
          <w:rFonts w:hint="default" w:ascii="仿宋" w:hAnsi="仿宋" w:eastAsia="仿宋" w:cs="仿宋"/>
          <w:sz w:val="32"/>
          <w:szCs w:val="32"/>
        </w:rPr>
        <w:t>报道。</w:t>
      </w:r>
      <w:r>
        <w:rPr>
          <w:rFonts w:hint="eastAsia" w:ascii="仿宋_GB2312"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深圳市机场股份有限公司消防急救中心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kern w:val="2"/>
          <w:sz w:val="44"/>
          <w:szCs w:val="44"/>
          <w:lang w:val="en-US" w:eastAsia="zh-CN" w:bidi="ar"/>
        </w:rPr>
        <w:t>生命之星班组</w:t>
      </w:r>
      <w:r>
        <w:rPr>
          <w:rFonts w:hint="eastAsia" w:ascii="方正小标宋简体" w:hAnsi="方正小标宋简体" w:eastAsia="方正小标宋简体" w:cs="方正小标宋简体"/>
          <w:sz w:val="44"/>
          <w:szCs w:val="44"/>
          <w:lang w:val="en-US" w:eastAsia="zh-CN"/>
        </w:rPr>
        <w:t>简要</w:t>
      </w:r>
      <w:r>
        <w:rPr>
          <w:rFonts w:hint="eastAsia" w:ascii="方正小标宋简体" w:hAnsi="方正小标宋简体" w:eastAsia="方正小标宋简体" w:cs="方正小标宋简体"/>
          <w:sz w:val="44"/>
          <w:szCs w:val="44"/>
          <w:lang w:eastAsia="zh-CN"/>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生命之星班组</w:t>
      </w:r>
      <w:r>
        <w:rPr>
          <w:rFonts w:hint="eastAsia" w:ascii="仿宋" w:hAnsi="仿宋" w:eastAsia="仿宋" w:cs="仿宋"/>
          <w:sz w:val="32"/>
          <w:szCs w:val="32"/>
          <w:lang w:val="en-US" w:eastAsia="zh-CN"/>
        </w:rPr>
        <w:t>是深圳市机场股份有限公司消防急救中心下属医疗救护团队，现有成员58人，</w:t>
      </w:r>
      <w:r>
        <w:rPr>
          <w:rFonts w:hint="eastAsia" w:ascii="仿宋" w:hAnsi="仿宋" w:eastAsia="仿宋" w:cs="仿宋"/>
          <w:sz w:val="32"/>
          <w:szCs w:val="32"/>
        </w:rPr>
        <w:t>班组每年</w:t>
      </w:r>
      <w:r>
        <w:rPr>
          <w:rFonts w:hint="eastAsia" w:ascii="仿宋" w:hAnsi="仿宋" w:eastAsia="仿宋" w:cs="仿宋"/>
          <w:sz w:val="32"/>
          <w:szCs w:val="32"/>
          <w:lang w:val="en-US" w:eastAsia="zh-CN"/>
        </w:rPr>
        <w:t>为</w:t>
      </w:r>
      <w:r>
        <w:rPr>
          <w:rFonts w:hint="eastAsia" w:ascii="仿宋" w:hAnsi="仿宋" w:eastAsia="仿宋" w:cs="仿宋"/>
          <w:sz w:val="32"/>
          <w:szCs w:val="32"/>
        </w:rPr>
        <w:t>上万人次旅客</w:t>
      </w:r>
      <w:r>
        <w:rPr>
          <w:rFonts w:hint="eastAsia" w:ascii="仿宋" w:hAnsi="仿宋" w:eastAsia="仿宋" w:cs="仿宋"/>
          <w:sz w:val="32"/>
          <w:szCs w:val="32"/>
          <w:lang w:val="en-US" w:eastAsia="zh-CN"/>
        </w:rPr>
        <w:t>提供医疗救护服务</w:t>
      </w:r>
      <w:r>
        <w:rPr>
          <w:rFonts w:hint="eastAsia" w:ascii="仿宋" w:hAnsi="仿宋" w:eastAsia="仿宋" w:cs="仿宋"/>
          <w:sz w:val="32"/>
          <w:szCs w:val="32"/>
        </w:rPr>
        <w:t>，打造了</w:t>
      </w:r>
      <w:r>
        <w:rPr>
          <w:rFonts w:hint="eastAsia" w:ascii="仿宋" w:hAnsi="仿宋" w:eastAsia="仿宋" w:cs="仿宋"/>
          <w:sz w:val="32"/>
          <w:szCs w:val="32"/>
          <w:lang w:val="en-US" w:eastAsia="zh-CN"/>
        </w:rPr>
        <w:t>安心</w:t>
      </w:r>
      <w:r>
        <w:rPr>
          <w:rFonts w:hint="eastAsia" w:ascii="仿宋" w:hAnsi="仿宋" w:eastAsia="仿宋" w:cs="仿宋"/>
          <w:sz w:val="32"/>
          <w:szCs w:val="32"/>
        </w:rPr>
        <w:t>、放心</w:t>
      </w:r>
      <w:r>
        <w:rPr>
          <w:rFonts w:hint="eastAsia" w:ascii="仿宋" w:hAnsi="仿宋" w:eastAsia="仿宋" w:cs="仿宋"/>
          <w:sz w:val="32"/>
          <w:szCs w:val="32"/>
          <w:lang w:eastAsia="zh-CN"/>
        </w:rPr>
        <w:t>、</w:t>
      </w:r>
      <w:r>
        <w:rPr>
          <w:rFonts w:hint="eastAsia" w:ascii="仿宋" w:hAnsi="仿宋" w:eastAsia="仿宋" w:cs="仿宋"/>
          <w:sz w:val="32"/>
          <w:szCs w:val="32"/>
        </w:rPr>
        <w:t>舒心的“健康机场”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生命之星班组曾获2022年</w:t>
      </w:r>
      <w:r>
        <w:rPr>
          <w:rFonts w:hint="eastAsia" w:ascii="仿宋" w:hAnsi="仿宋" w:eastAsia="仿宋" w:cs="仿宋"/>
          <w:sz w:val="32"/>
          <w:szCs w:val="32"/>
          <w:lang w:eastAsia="zh-CN"/>
        </w:rPr>
        <w:t>全国民航工人先锋号</w:t>
      </w:r>
      <w:r>
        <w:rPr>
          <w:rFonts w:hint="eastAsia" w:ascii="仿宋" w:hAnsi="仿宋" w:eastAsia="仿宋" w:cs="仿宋"/>
          <w:sz w:val="32"/>
          <w:szCs w:val="32"/>
          <w:lang w:val="en-US" w:eastAsia="zh-CN"/>
        </w:rPr>
        <w:t>，2020年广东省先进集体、第十一届深圳市顾客满意服务明星团队、深圳经济特区民航建设示范班组，2019年深圳市工人先锋号、民用机场突发事件救援医疗处置大赛团体处置优秀奖等荣誉称号。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疫情期间，班组涉疫出诊约七千次，转诊发热人员超三千人，保障国际航班361架次，转诊涉疫人员378名，为保障人民群众生命安全和畅通深圳市国际航空客流、物流运输做出积极贡献。创新实施“爱心医疗巡诊便民服务”项目，培训义务救护员8000余人，在航站楼引进4台自助售药机并投放134台自动体外除颤器（AED），使深圳机场成为首家落地“简化医疗服务”的国内机场。班组与深圳机场义工联合力推出的“健康空港公益行”项目，先后获得第三届民航青年志愿服务项目大赛金奖和中国青年志愿服务项目大赛银奖。班组组织医护人员走进学校，为近千名中小学生送上新冠病毒防控、眼睛保健、心肺复苏等知识课程，在社会面营造“尊医重卫，共享健康”的良好环境。</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深圳市冠旭电子股份有限公司研发三组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深圳市冠旭电子股份有限公司研发三组，主要致力于智能蓝牙耳机，智能音响等音视频产品的研发和设计，由</w:t>
      </w:r>
      <w:r>
        <w:rPr>
          <w:rFonts w:hint="eastAsia" w:ascii="仿宋" w:hAnsi="仿宋" w:eastAsia="仿宋" w:cs="仿宋"/>
          <w:sz w:val="32"/>
          <w:szCs w:val="32"/>
          <w:lang w:eastAsia="zh-CN"/>
        </w:rPr>
        <w:t>郭世文等</w:t>
      </w:r>
      <w:r>
        <w:rPr>
          <w:rFonts w:hint="eastAsia" w:ascii="仿宋" w:hAnsi="仿宋" w:eastAsia="仿宋" w:cs="仿宋"/>
          <w:sz w:val="32"/>
          <w:szCs w:val="32"/>
          <w:lang w:val="en-US" w:eastAsia="zh-CN"/>
        </w:rPr>
        <w:t>8人组成。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OLE_LINK2"/>
      <w:r>
        <w:rPr>
          <w:rFonts w:hint="eastAsia" w:ascii="仿宋" w:hAnsi="仿宋" w:eastAsia="仿宋" w:cs="仿宋"/>
          <w:sz w:val="32"/>
          <w:szCs w:val="32"/>
        </w:rPr>
        <w:t>2022年</w:t>
      </w:r>
      <w:r>
        <w:rPr>
          <w:rFonts w:hint="eastAsia" w:ascii="仿宋" w:hAnsi="仿宋" w:eastAsia="仿宋" w:cs="仿宋"/>
          <w:sz w:val="32"/>
          <w:szCs w:val="32"/>
          <w:lang w:eastAsia="zh-CN"/>
        </w:rPr>
        <w:t>被</w:t>
      </w:r>
      <w:r>
        <w:rPr>
          <w:rFonts w:hint="eastAsia" w:ascii="仿宋" w:hAnsi="仿宋" w:eastAsia="仿宋" w:cs="仿宋"/>
          <w:sz w:val="32"/>
          <w:szCs w:val="32"/>
        </w:rPr>
        <w:t>深圳市总工会授予深圳市工人先锋号</w:t>
      </w:r>
      <w:bookmarkEnd w:id="0"/>
      <w:r>
        <w:rPr>
          <w:rFonts w:hint="eastAsia" w:ascii="仿宋" w:hAnsi="仿宋" w:eastAsia="仿宋" w:cs="仿宋"/>
          <w:sz w:val="32"/>
          <w:szCs w:val="32"/>
        </w:rPr>
        <w:t>；设计</w:t>
      </w:r>
      <w:r>
        <w:rPr>
          <w:rFonts w:hint="eastAsia" w:ascii="仿宋" w:hAnsi="仿宋" w:eastAsia="仿宋" w:cs="仿宋"/>
          <w:sz w:val="32"/>
          <w:szCs w:val="32"/>
          <w:lang w:eastAsia="zh-CN"/>
        </w:rPr>
        <w:t>生产</w:t>
      </w:r>
      <w:r>
        <w:rPr>
          <w:rFonts w:hint="eastAsia" w:ascii="仿宋" w:hAnsi="仿宋" w:eastAsia="仿宋" w:cs="仿宋"/>
          <w:sz w:val="32"/>
          <w:szCs w:val="32"/>
        </w:rPr>
        <w:t>的产品多次荣获美国、德国</w:t>
      </w:r>
      <w:r>
        <w:rPr>
          <w:rFonts w:hint="eastAsia" w:ascii="仿宋" w:hAnsi="仿宋" w:eastAsia="仿宋" w:cs="仿宋"/>
          <w:sz w:val="32"/>
          <w:szCs w:val="32"/>
          <w:lang w:eastAsia="zh-CN"/>
        </w:rPr>
        <w:t>等多国家</w:t>
      </w:r>
      <w:r>
        <w:rPr>
          <w:rFonts w:hint="eastAsia" w:ascii="仿宋" w:hAnsi="仿宋" w:eastAsia="仿宋" w:cs="仿宋"/>
          <w:sz w:val="32"/>
          <w:szCs w:val="32"/>
        </w:rPr>
        <w:t>奖</w:t>
      </w:r>
      <w:r>
        <w:rPr>
          <w:rFonts w:hint="eastAsia" w:ascii="仿宋" w:hAnsi="仿宋" w:eastAsia="仿宋" w:cs="仿宋"/>
          <w:sz w:val="32"/>
          <w:szCs w:val="32"/>
          <w:lang w:eastAsia="zh-CN"/>
        </w:rPr>
        <w:t>项</w:t>
      </w:r>
      <w:r>
        <w:rPr>
          <w:rFonts w:hint="eastAsia" w:ascii="仿宋" w:hAnsi="仿宋" w:eastAsia="仿宋" w:cs="仿宋"/>
          <w:sz w:val="32"/>
          <w:szCs w:val="32"/>
        </w:rPr>
        <w:t>、中国优秀工业设计奖金奖提名奖等全球知名工业设计奖项，领先业内。</w:t>
      </w:r>
      <w:r>
        <w:rPr>
          <w:rFonts w:hint="eastAsia" w:ascii="仿宋" w:hAnsi="仿宋" w:eastAsia="仿宋" w:cs="仿宋"/>
          <w:sz w:val="32"/>
          <w:szCs w:val="32"/>
          <w:lang w:val="en-US" w:eastAsia="zh-CN"/>
        </w:rPr>
        <w:t>研发出利用蓝牙实现智能语音交互的音箱CLEER STAGE和结合了体温健康数据监测的CLEER EDGE耳机,获得了三十余项专利授权及11项中国当代好设计奖，广东省人民政府授予广东专利奖。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小组</w:t>
      </w:r>
      <w:r>
        <w:rPr>
          <w:rFonts w:hint="eastAsia" w:ascii="仿宋" w:hAnsi="仿宋" w:eastAsia="仿宋" w:cs="仿宋"/>
          <w:sz w:val="32"/>
          <w:szCs w:val="32"/>
          <w:lang w:val="en-US" w:eastAsia="zh-CN"/>
        </w:rPr>
        <w:t>15款以上蓝牙智能音频产品,参与深圳发改委批准的“蓝牙/wifi智能音箱研发及产业化”专项的软件、硬件开发。班组成员为</w:t>
      </w:r>
      <w:r>
        <w:rPr>
          <w:rFonts w:hint="eastAsia" w:ascii="仿宋" w:hAnsi="仿宋" w:eastAsia="仿宋" w:cs="仿宋"/>
          <w:sz w:val="32"/>
          <w:szCs w:val="32"/>
        </w:rPr>
        <w:t>适应新的评价制度,创新研究方式和手段,产出各种形式的高质量科研成果。他</w:t>
      </w:r>
      <w:r>
        <w:rPr>
          <w:rFonts w:hint="eastAsia" w:ascii="仿宋" w:hAnsi="仿宋" w:eastAsia="仿宋" w:cs="仿宋"/>
          <w:sz w:val="32"/>
          <w:szCs w:val="32"/>
          <w:lang w:eastAsia="zh-CN"/>
        </w:rPr>
        <w:t>们</w:t>
      </w:r>
      <w:r>
        <w:rPr>
          <w:rFonts w:hint="eastAsia" w:ascii="仿宋" w:hAnsi="仿宋" w:eastAsia="仿宋" w:cs="仿宋"/>
          <w:sz w:val="32"/>
          <w:szCs w:val="32"/>
        </w:rPr>
        <w:t>不断学习紧跟前沿，白天忙本职工作，晚上花费</w:t>
      </w:r>
      <w:r>
        <w:rPr>
          <w:rFonts w:hint="eastAsia" w:ascii="仿宋" w:hAnsi="仿宋" w:eastAsia="仿宋" w:cs="仿宋"/>
          <w:sz w:val="32"/>
          <w:szCs w:val="32"/>
          <w:lang w:eastAsia="zh-CN"/>
        </w:rPr>
        <w:t>大量</w:t>
      </w:r>
      <w:r>
        <w:rPr>
          <w:rFonts w:hint="eastAsia" w:ascii="仿宋" w:hAnsi="仿宋" w:eastAsia="仿宋" w:cs="仿宋"/>
          <w:sz w:val="32"/>
          <w:szCs w:val="32"/>
        </w:rPr>
        <w:t>时</w:t>
      </w:r>
      <w:r>
        <w:rPr>
          <w:rFonts w:hint="eastAsia" w:ascii="仿宋" w:hAnsi="仿宋" w:eastAsia="仿宋" w:cs="仿宋"/>
          <w:sz w:val="32"/>
          <w:szCs w:val="32"/>
          <w:lang w:eastAsia="zh-CN"/>
        </w:rPr>
        <w:t>间</w:t>
      </w:r>
      <w:r>
        <w:rPr>
          <w:rFonts w:hint="eastAsia" w:ascii="仿宋" w:hAnsi="仿宋" w:eastAsia="仿宋" w:cs="仿宋"/>
          <w:sz w:val="32"/>
          <w:szCs w:val="32"/>
        </w:rPr>
        <w:t>研读相关书籍</w:t>
      </w:r>
      <w:r>
        <w:rPr>
          <w:rFonts w:hint="eastAsia" w:ascii="仿宋" w:hAnsi="仿宋" w:eastAsia="仿宋" w:cs="仿宋"/>
          <w:sz w:val="32"/>
          <w:szCs w:val="32"/>
          <w:lang w:eastAsia="zh-CN"/>
        </w:rPr>
        <w:t>，或</w:t>
      </w:r>
      <w:r>
        <w:rPr>
          <w:rFonts w:hint="eastAsia" w:ascii="仿宋" w:hAnsi="仿宋" w:eastAsia="仿宋" w:cs="仿宋"/>
          <w:sz w:val="32"/>
          <w:szCs w:val="32"/>
        </w:rPr>
        <w:t>坐在电脑前忙碌到</w:t>
      </w:r>
      <w:r>
        <w:rPr>
          <w:rFonts w:hint="eastAsia" w:ascii="仿宋" w:hAnsi="仿宋" w:eastAsia="仿宋" w:cs="仿宋"/>
          <w:sz w:val="32"/>
          <w:szCs w:val="32"/>
          <w:lang w:eastAsia="zh-CN"/>
        </w:rPr>
        <w:t>深夜</w:t>
      </w:r>
      <w:r>
        <w:rPr>
          <w:rFonts w:hint="eastAsia" w:ascii="仿宋" w:hAnsi="仿宋" w:eastAsia="仿宋" w:cs="仿宋"/>
          <w:sz w:val="32"/>
          <w:szCs w:val="32"/>
        </w:rPr>
        <w:t>，通过互联网掌握国内外的学科发展的最新动态和前沿领域问题。他</w:t>
      </w:r>
      <w:r>
        <w:rPr>
          <w:rFonts w:hint="eastAsia" w:ascii="仿宋" w:hAnsi="仿宋" w:eastAsia="仿宋" w:cs="仿宋"/>
          <w:sz w:val="32"/>
          <w:szCs w:val="32"/>
          <w:lang w:eastAsia="zh-CN"/>
        </w:rPr>
        <w:t>们</w:t>
      </w:r>
      <w:r>
        <w:rPr>
          <w:rFonts w:hint="eastAsia" w:ascii="仿宋" w:hAnsi="仿宋" w:eastAsia="仿宋" w:cs="仿宋"/>
          <w:sz w:val="32"/>
          <w:szCs w:val="32"/>
        </w:rPr>
        <w:t>耐得住寂寞，从工程样品到试产再到量产的开发过程，在车间与实验室来回试验、反复推敲，寻找解决问题的方案，靠着直面挑战的决心和毅力，研发</w:t>
      </w:r>
      <w:r>
        <w:rPr>
          <w:rFonts w:hint="eastAsia" w:ascii="仿宋" w:hAnsi="仿宋" w:eastAsia="仿宋" w:cs="仿宋"/>
          <w:sz w:val="32"/>
          <w:szCs w:val="32"/>
          <w:lang w:eastAsia="zh-CN"/>
        </w:rPr>
        <w:t>产品</w:t>
      </w:r>
      <w:r>
        <w:rPr>
          <w:rFonts w:hint="eastAsia" w:ascii="仿宋" w:hAnsi="仿宋" w:eastAsia="仿宋" w:cs="仿宋"/>
          <w:sz w:val="32"/>
          <w:szCs w:val="32"/>
          <w:lang w:val="en-US" w:eastAsia="zh-CN"/>
        </w:rPr>
        <w:t>2022年产值达6.7亿元。</w:t>
      </w:r>
      <w:r>
        <w:rPr>
          <w:rFonts w:hint="eastAsia" w:ascii="仿宋" w:hAnsi="仿宋" w:eastAsia="仿宋" w:cs="仿宋"/>
          <w:sz w:val="32"/>
          <w:szCs w:val="32"/>
        </w:rPr>
        <w:t>此外他</w:t>
      </w:r>
      <w:r>
        <w:rPr>
          <w:rFonts w:hint="eastAsia" w:ascii="仿宋" w:hAnsi="仿宋" w:eastAsia="仿宋" w:cs="仿宋"/>
          <w:sz w:val="32"/>
          <w:szCs w:val="32"/>
          <w:lang w:eastAsia="zh-CN"/>
        </w:rPr>
        <w:t>们</w:t>
      </w:r>
      <w:r>
        <w:rPr>
          <w:rFonts w:hint="eastAsia" w:ascii="仿宋" w:hAnsi="仿宋" w:eastAsia="仿宋" w:cs="仿宋"/>
          <w:sz w:val="32"/>
          <w:szCs w:val="32"/>
        </w:rPr>
        <w:t>还坚持“传帮带”，帮助企业不断挖掘</w:t>
      </w:r>
      <w:r>
        <w:rPr>
          <w:rFonts w:hint="eastAsia" w:ascii="仿宋" w:hAnsi="仿宋" w:eastAsia="仿宋" w:cs="仿宋"/>
          <w:sz w:val="32"/>
          <w:szCs w:val="32"/>
          <w:lang w:eastAsia="zh-CN"/>
        </w:rPr>
        <w:t>和培育人才。</w:t>
      </w:r>
    </w:p>
    <w:p>
      <w:pPr>
        <w:keepNext w:val="0"/>
        <w:keepLines w:val="0"/>
        <w:pageBreakBefore w:val="0"/>
        <w:kinsoku/>
        <w:wordWrap/>
        <w:topLinePunct w:val="0"/>
        <w:bidi w:val="0"/>
        <w:spacing w:line="560" w:lineRule="exact"/>
        <w:textAlignment w:val="auto"/>
      </w:pPr>
      <w:r>
        <w:rPr>
          <w:rFonts w:hint="eastAsia" w:ascii="仿宋" w:hAnsi="仿宋" w:eastAsia="仿宋" w:cs="仿宋"/>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深圳市杰普特光电股份有限公司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rPr>
      </w:pPr>
      <w:r>
        <w:rPr>
          <w:rFonts w:hint="eastAsia" w:ascii="方正小标宋简体" w:hAnsi="方正小标宋简体" w:eastAsia="方正小标宋简体" w:cs="方正小标宋简体"/>
          <w:b w:val="0"/>
          <w:bCs w:val="0"/>
          <w:sz w:val="44"/>
          <w:szCs w:val="44"/>
        </w:rPr>
        <w:t>脉冲研发部</w:t>
      </w:r>
      <w:r>
        <w:rPr>
          <w:rFonts w:hint="eastAsia" w:ascii="方正小标宋简体" w:hAnsi="方正小标宋简体" w:eastAsia="方正小标宋简体" w:cs="方正小标宋简体"/>
          <w:b w:val="0"/>
          <w:bCs w:val="0"/>
          <w:sz w:val="44"/>
          <w:szCs w:val="44"/>
          <w:lang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脉冲研发部是深圳市杰普特光电股份有限公司的下属研发部门</w:t>
      </w:r>
      <w:r>
        <w:rPr>
          <w:rFonts w:hint="eastAsia" w:ascii="仿宋" w:hAnsi="仿宋" w:eastAsia="仿宋" w:cs="仿宋"/>
          <w:sz w:val="32"/>
          <w:szCs w:val="32"/>
          <w:lang w:eastAsia="zh-CN"/>
        </w:rPr>
        <w:t>，现有成员</w:t>
      </w:r>
      <w:r>
        <w:rPr>
          <w:rFonts w:hint="eastAsia" w:ascii="仿宋" w:hAnsi="仿宋" w:eastAsia="仿宋" w:cs="仿宋"/>
          <w:sz w:val="32"/>
          <w:szCs w:val="32"/>
          <w:lang w:val="en-US" w:eastAsia="zh-CN"/>
        </w:rPr>
        <w:t>55人。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创新驱动发展战略，完善科技创新体系。该部门以研发性能领先的脉冲光纤激光器、打造一流团队为目标，出色地完成各项指标，为公司实现经营目标做出了积极贡献。2010年开发了国内首台商用脉宽可调脉冲激光器，填补了该领域国内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建设现代化产业体系，壮大实体经济。脉冲研发部主导进行了M2、M6等系列开发，推出LP系列激光器等，实现了细分领域全球销量冠军，打破了美国IPG、英国SPI在该领域的垄断，实现进口替代。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推动战略性新兴产业融合集群发展。2021年，脉冲研发部在开发端主动转变，将开发方向转向新能源电池、光伏、激光清洗等领域。主导开发的“脉宽可调高功率光纤激光器关键技术研发及产业化”项目经同行专家鉴定，总体技术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构建新发展格局，推动高质量发展。2022年，脉冲研发部在现有领域走得更远更深，单模脉冲光纤激光器功率提升至千瓦级、多模脉冲光纤激光器功率千瓦级、脉冲能量百毫焦，并推出飞秒脉冲光纤激光器产品。同年牵头撰写制定了团体标准《MOPA脉冲光纤激光器》（标准号T/COEMA 002L—2022），已通过技术评审并发布，推进了MOPA脉冲光纤激光器行业健康发展。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中国医学科学院阜外医院深圳医院重症医学科（术后ICU）简要事迹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阜外医院深圳医院</w:t>
      </w:r>
      <w:r>
        <w:rPr>
          <w:rFonts w:hint="eastAsia" w:ascii="仿宋" w:hAnsi="仿宋" w:eastAsia="仿宋" w:cs="仿宋"/>
          <w:color w:val="000000"/>
          <w:kern w:val="0"/>
          <w:sz w:val="32"/>
          <w:szCs w:val="32"/>
        </w:rPr>
        <w:t>是</w:t>
      </w:r>
      <w:r>
        <w:rPr>
          <w:rFonts w:hint="eastAsia" w:ascii="仿宋" w:hAnsi="仿宋" w:eastAsia="仿宋" w:cs="仿宋"/>
          <w:color w:val="000000"/>
          <w:kern w:val="0"/>
          <w:sz w:val="32"/>
          <w:szCs w:val="32"/>
          <w:lang w:eastAsia="zh-CN"/>
        </w:rPr>
        <w:t>国家医疗区域中心，</w:t>
      </w:r>
      <w:r>
        <w:rPr>
          <w:rFonts w:hint="eastAsia" w:ascii="仿宋" w:hAnsi="仿宋" w:eastAsia="仿宋" w:cs="仿宋"/>
          <w:color w:val="000000"/>
          <w:kern w:val="0"/>
          <w:sz w:val="32"/>
          <w:szCs w:val="32"/>
          <w:lang w:val="en-US" w:eastAsia="zh-CN"/>
        </w:rPr>
        <w:t>深圳市</w:t>
      </w:r>
      <w:r>
        <w:rPr>
          <w:rFonts w:hint="eastAsia" w:ascii="仿宋" w:hAnsi="仿宋" w:eastAsia="仿宋" w:cs="仿宋"/>
          <w:color w:val="000000"/>
          <w:kern w:val="0"/>
          <w:sz w:val="32"/>
          <w:szCs w:val="32"/>
        </w:rPr>
        <w:t>唯一一所</w:t>
      </w:r>
      <w:r>
        <w:rPr>
          <w:rFonts w:hint="eastAsia" w:ascii="仿宋" w:hAnsi="仿宋" w:eastAsia="仿宋" w:cs="仿宋"/>
          <w:color w:val="000000"/>
          <w:kern w:val="0"/>
          <w:sz w:val="32"/>
          <w:szCs w:val="32"/>
          <w:lang w:val="en-US" w:eastAsia="zh-CN"/>
        </w:rPr>
        <w:t>三甲</w:t>
      </w:r>
      <w:r>
        <w:rPr>
          <w:rFonts w:hint="eastAsia" w:ascii="仿宋" w:hAnsi="仿宋" w:eastAsia="仿宋" w:cs="仿宋"/>
          <w:color w:val="000000"/>
          <w:kern w:val="0"/>
          <w:sz w:val="32"/>
          <w:szCs w:val="32"/>
        </w:rPr>
        <w:t>心血管专科医院。重症医学科（术后ICU）是医院的核心部门，肩负全院危重症病人“抢救基地”的使命，完成高难度术后监护</w:t>
      </w:r>
      <w:r>
        <w:rPr>
          <w:rFonts w:hint="eastAsia" w:ascii="仿宋" w:hAnsi="仿宋" w:eastAsia="仿宋" w:cs="仿宋"/>
          <w:sz w:val="32"/>
          <w:szCs w:val="32"/>
        </w:rPr>
        <w:t>14500多例</w:t>
      </w:r>
      <w:r>
        <w:rPr>
          <w:rFonts w:hint="eastAsia" w:ascii="仿宋" w:hAnsi="仿宋" w:eastAsia="仿宋" w:cs="仿宋"/>
          <w:color w:val="000000"/>
          <w:kern w:val="0"/>
          <w:sz w:val="32"/>
          <w:szCs w:val="32"/>
        </w:rPr>
        <w:t>。</w:t>
      </w:r>
      <w:r>
        <w:rPr>
          <w:rFonts w:hint="eastAsia" w:ascii="仿宋" w:hAnsi="仿宋" w:eastAsia="仿宋" w:cs="仿宋"/>
          <w:sz w:val="32"/>
          <w:szCs w:val="32"/>
          <w:lang w:eastAsia="zh-CN"/>
        </w:rPr>
        <w:t>近两</w:t>
      </w:r>
      <w:r>
        <w:rPr>
          <w:rFonts w:hint="eastAsia" w:ascii="仿宋" w:hAnsi="仿宋" w:eastAsia="仿宋" w:cs="仿宋"/>
          <w:sz w:val="32"/>
          <w:szCs w:val="32"/>
        </w:rPr>
        <w:t>年ICU患者抢救成功率＞99%，</w:t>
      </w:r>
      <w:r>
        <w:rPr>
          <w:rFonts w:hint="eastAsia" w:ascii="仿宋" w:hAnsi="仿宋" w:eastAsia="仿宋" w:cs="仿宋"/>
          <w:color w:val="000000"/>
          <w:kern w:val="0"/>
          <w:sz w:val="32"/>
          <w:szCs w:val="32"/>
        </w:rPr>
        <w:t>处于深圳心脏重症领域领先</w:t>
      </w:r>
      <w:r>
        <w:rPr>
          <w:rFonts w:hint="eastAsia" w:ascii="仿宋" w:hAnsi="仿宋" w:eastAsia="仿宋" w:cs="仿宋"/>
          <w:color w:val="000000"/>
          <w:kern w:val="0"/>
          <w:sz w:val="32"/>
          <w:szCs w:val="32"/>
          <w:lang w:eastAsia="zh-CN"/>
        </w:rPr>
        <w:t>行</w:t>
      </w:r>
      <w:r>
        <w:rPr>
          <w:rFonts w:hint="eastAsia" w:ascii="仿宋" w:hAnsi="仿宋" w:eastAsia="仿宋" w:cs="仿宋"/>
          <w:color w:val="000000"/>
          <w:kern w:val="0"/>
          <w:sz w:val="32"/>
          <w:szCs w:val="32"/>
        </w:rPr>
        <w:t>列</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曾获2022年深圳市优秀护理集体；2021年广东省五一劳动奖状；2021年深圳十佳优秀护理集体；2017年市五一劳动奖状;科</w:t>
      </w:r>
      <w:r>
        <w:rPr>
          <w:rFonts w:hint="eastAsia" w:ascii="仿宋" w:hAnsi="仿宋" w:eastAsia="仿宋" w:cs="仿宋"/>
          <w:color w:val="000000"/>
          <w:kern w:val="0"/>
          <w:sz w:val="32"/>
          <w:szCs w:val="32"/>
          <w:lang w:eastAsia="zh-CN"/>
        </w:rPr>
        <w:t>内十余</w:t>
      </w:r>
      <w:r>
        <w:rPr>
          <w:rFonts w:hint="eastAsia" w:ascii="仿宋" w:hAnsi="仿宋" w:eastAsia="仿宋" w:cs="仿宋"/>
          <w:color w:val="000000"/>
          <w:kern w:val="0"/>
          <w:sz w:val="32"/>
          <w:szCs w:val="32"/>
        </w:rPr>
        <w:t>人获得</w:t>
      </w:r>
      <w:r>
        <w:rPr>
          <w:rFonts w:hint="eastAsia" w:ascii="仿宋" w:hAnsi="仿宋" w:eastAsia="仿宋" w:cs="仿宋"/>
          <w:color w:val="000000"/>
          <w:kern w:val="0"/>
          <w:sz w:val="32"/>
          <w:szCs w:val="32"/>
          <w:lang w:eastAsia="zh-CN"/>
        </w:rPr>
        <w:t>市级以上荣誉称号</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近年开展心脏移植术后监护30余例</w:t>
      </w:r>
      <w:r>
        <w:rPr>
          <w:rFonts w:hint="eastAsia" w:ascii="仿宋" w:hAnsi="仿宋" w:eastAsia="仿宋" w:cs="仿宋"/>
          <w:sz w:val="32"/>
          <w:szCs w:val="32"/>
          <w:lang w:eastAsia="zh-CN"/>
        </w:rPr>
        <w:t>，</w:t>
      </w:r>
      <w:r>
        <w:rPr>
          <w:rFonts w:hint="eastAsia" w:ascii="仿宋" w:hAnsi="仿宋" w:eastAsia="仿宋" w:cs="仿宋"/>
          <w:sz w:val="32"/>
          <w:szCs w:val="32"/>
        </w:rPr>
        <w:t>成功率100%</w:t>
      </w:r>
      <w:r>
        <w:rPr>
          <w:rFonts w:hint="eastAsia" w:ascii="仿宋" w:hAnsi="仿宋" w:eastAsia="仿宋" w:cs="仿宋"/>
          <w:sz w:val="32"/>
          <w:szCs w:val="32"/>
          <w:lang w:eastAsia="zh-CN"/>
        </w:rPr>
        <w:t>。术后</w:t>
      </w:r>
      <w:r>
        <w:rPr>
          <w:rFonts w:hint="eastAsia" w:ascii="仿宋" w:hAnsi="仿宋" w:eastAsia="仿宋" w:cs="仿宋"/>
          <w:sz w:val="32"/>
          <w:szCs w:val="32"/>
        </w:rPr>
        <w:t>无严重感染和排异</w:t>
      </w:r>
      <w:r>
        <w:rPr>
          <w:rFonts w:hint="eastAsia" w:ascii="仿宋" w:hAnsi="仿宋" w:eastAsia="仿宋" w:cs="仿宋"/>
          <w:sz w:val="32"/>
          <w:szCs w:val="32"/>
          <w:lang w:eastAsia="zh-CN"/>
        </w:rPr>
        <w:t>等</w:t>
      </w:r>
      <w:r>
        <w:rPr>
          <w:rFonts w:hint="eastAsia" w:ascii="仿宋" w:hAnsi="仿宋" w:eastAsia="仿宋" w:cs="仿宋"/>
          <w:sz w:val="32"/>
          <w:szCs w:val="32"/>
        </w:rPr>
        <w:t>并发症，为全国仅有的4家单位之一；</w:t>
      </w:r>
      <w:r>
        <w:rPr>
          <w:rFonts w:hint="eastAsia" w:ascii="仿宋" w:hAnsi="仿宋" w:eastAsia="仿宋" w:cs="仿宋"/>
          <w:sz w:val="32"/>
          <w:szCs w:val="32"/>
          <w:lang w:eastAsia="zh-CN"/>
        </w:rPr>
        <w:t>开展</w:t>
      </w:r>
      <w:r>
        <w:rPr>
          <w:rFonts w:hint="eastAsia" w:ascii="仿宋" w:hAnsi="仿宋" w:eastAsia="仿宋" w:cs="仿宋"/>
          <w:sz w:val="32"/>
          <w:szCs w:val="32"/>
        </w:rPr>
        <w:t>人工心脏</w:t>
      </w:r>
      <w:r>
        <w:rPr>
          <w:rFonts w:hint="eastAsia" w:ascii="仿宋" w:hAnsi="仿宋" w:eastAsia="仿宋" w:cs="仿宋"/>
          <w:sz w:val="32"/>
          <w:szCs w:val="32"/>
          <w:lang w:eastAsia="zh-CN"/>
        </w:rPr>
        <w:t>术后</w:t>
      </w:r>
      <w:r>
        <w:rPr>
          <w:rFonts w:hint="eastAsia" w:ascii="仿宋" w:hAnsi="仿宋" w:eastAsia="仿宋" w:cs="仿宋"/>
          <w:sz w:val="32"/>
          <w:szCs w:val="32"/>
          <w:lang w:val="en-US" w:eastAsia="zh-CN"/>
        </w:rPr>
        <w:t>重症</w:t>
      </w:r>
      <w:r>
        <w:rPr>
          <w:rFonts w:hint="eastAsia" w:ascii="仿宋" w:hAnsi="仿宋" w:eastAsia="仿宋" w:cs="仿宋"/>
          <w:sz w:val="32"/>
          <w:szCs w:val="32"/>
        </w:rPr>
        <w:t>监护10例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人工心脏手术患者均痊愈出院</w:t>
      </w:r>
      <w:r>
        <w:rPr>
          <w:rFonts w:hint="eastAsia" w:ascii="仿宋" w:hAnsi="仿宋" w:eastAsia="仿宋" w:cs="仿宋"/>
          <w:sz w:val="32"/>
          <w:szCs w:val="32"/>
        </w:rPr>
        <w:t>；人工心脏撤除术后监护1例，是全国第2例成功</w:t>
      </w:r>
      <w:r>
        <w:rPr>
          <w:rFonts w:hint="eastAsia" w:ascii="仿宋" w:hAnsi="仿宋" w:eastAsia="仿宋" w:cs="仿宋"/>
          <w:sz w:val="32"/>
          <w:szCs w:val="32"/>
          <w:lang w:eastAsia="zh-CN"/>
        </w:rPr>
        <w:t>撤机恢复自主泵功能</w:t>
      </w:r>
      <w:r>
        <w:rPr>
          <w:rFonts w:hint="eastAsia" w:ascii="仿宋" w:hAnsi="仿宋" w:eastAsia="仿宋" w:cs="仿宋"/>
          <w:sz w:val="32"/>
          <w:szCs w:val="32"/>
        </w:rPr>
        <w:t>的患者；积极开展新业务、新技术，填补了广东省乃至华南地区的空白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积极</w:t>
      </w:r>
      <w:r>
        <w:rPr>
          <w:rFonts w:hint="eastAsia" w:ascii="仿宋" w:hAnsi="仿宋" w:eastAsia="仿宋" w:cs="仿宋"/>
          <w:sz w:val="32"/>
          <w:szCs w:val="32"/>
        </w:rPr>
        <w:t>参与发起深圳地区重症医学、CCU、心外ICU规范建设，推广ECMO、IABP等机械辅助的应用，为</w:t>
      </w:r>
      <w:r>
        <w:rPr>
          <w:rFonts w:hint="eastAsia" w:ascii="仿宋" w:hAnsi="仿宋" w:eastAsia="仿宋" w:cs="仿宋"/>
          <w:sz w:val="32"/>
          <w:szCs w:val="32"/>
          <w:lang w:eastAsia="zh-CN"/>
        </w:rPr>
        <w:t>深圳</w:t>
      </w:r>
      <w:r>
        <w:rPr>
          <w:rFonts w:hint="eastAsia" w:ascii="仿宋" w:hAnsi="仿宋" w:eastAsia="仿宋" w:cs="仿宋"/>
          <w:sz w:val="32"/>
          <w:szCs w:val="32"/>
        </w:rPr>
        <w:t>心脏重症事业的发展做出了积极贡献。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积极参加新冠抗疫工作，</w:t>
      </w:r>
      <w:r>
        <w:rPr>
          <w:rFonts w:hint="eastAsia" w:ascii="仿宋" w:hAnsi="仿宋" w:eastAsia="仿宋" w:cs="仿宋"/>
          <w:color w:val="000000"/>
          <w:kern w:val="0"/>
          <w:sz w:val="32"/>
          <w:szCs w:val="32"/>
        </w:rPr>
        <w:t>科主任</w:t>
      </w:r>
      <w:r>
        <w:rPr>
          <w:rFonts w:hint="eastAsia" w:ascii="仿宋" w:hAnsi="仿宋" w:eastAsia="仿宋" w:cs="仿宋"/>
          <w:sz w:val="32"/>
          <w:szCs w:val="32"/>
        </w:rPr>
        <w:t>带领2名护士驰援</w:t>
      </w:r>
      <w:r>
        <w:rPr>
          <w:rFonts w:hint="eastAsia" w:ascii="仿宋" w:hAnsi="仿宋" w:eastAsia="仿宋" w:cs="仿宋"/>
          <w:sz w:val="32"/>
          <w:szCs w:val="32"/>
          <w:lang w:val="en-US" w:eastAsia="zh-CN"/>
        </w:rPr>
        <w:t>深圳</w:t>
      </w:r>
      <w:r>
        <w:rPr>
          <w:rFonts w:hint="eastAsia" w:ascii="仿宋" w:hAnsi="仿宋" w:eastAsia="仿宋" w:cs="仿宋"/>
          <w:sz w:val="32"/>
          <w:szCs w:val="32"/>
        </w:rPr>
        <w:t>市三院</w:t>
      </w:r>
      <w:r>
        <w:rPr>
          <w:rFonts w:hint="eastAsia" w:ascii="仿宋" w:hAnsi="仿宋" w:eastAsia="仿宋" w:cs="仿宋"/>
          <w:sz w:val="32"/>
          <w:szCs w:val="32"/>
          <w:lang w:val="en-US" w:eastAsia="zh-CN"/>
        </w:rPr>
        <w:t>重症病区</w:t>
      </w:r>
      <w:r>
        <w:rPr>
          <w:rFonts w:hint="eastAsia" w:ascii="仿宋" w:hAnsi="仿宋" w:eastAsia="仿宋" w:cs="仿宋"/>
          <w:sz w:val="32"/>
          <w:szCs w:val="32"/>
        </w:rPr>
        <w:t>，坚守在重症治疗</w:t>
      </w:r>
      <w:r>
        <w:rPr>
          <w:rFonts w:hint="eastAsia" w:ascii="仿宋" w:hAnsi="仿宋" w:eastAsia="仿宋" w:cs="仿宋"/>
          <w:sz w:val="32"/>
          <w:szCs w:val="32"/>
          <w:lang w:val="en-US" w:eastAsia="zh-CN"/>
        </w:rPr>
        <w:t>区域</w:t>
      </w:r>
      <w:r>
        <w:rPr>
          <w:rFonts w:hint="eastAsia" w:ascii="仿宋" w:hAnsi="仿宋" w:eastAsia="仿宋" w:cs="仿宋"/>
          <w:sz w:val="32"/>
          <w:szCs w:val="32"/>
        </w:rPr>
        <w:t>，连续作战104天，穿防护服时间达600余小时，最长连续工作12小时；</w:t>
      </w:r>
      <w:r>
        <w:rPr>
          <w:rFonts w:hint="eastAsia" w:ascii="仿宋" w:hAnsi="仿宋" w:eastAsia="仿宋" w:cs="仿宋"/>
          <w:sz w:val="32"/>
          <w:szCs w:val="32"/>
          <w:lang w:eastAsia="zh-CN"/>
        </w:rPr>
        <w:t>开展</w:t>
      </w:r>
      <w:r>
        <w:rPr>
          <w:rFonts w:hint="eastAsia" w:ascii="仿宋" w:hAnsi="仿宋" w:eastAsia="仿宋" w:cs="仿宋"/>
          <w:sz w:val="32"/>
          <w:szCs w:val="32"/>
        </w:rPr>
        <w:t>使用</w:t>
      </w:r>
      <w:r>
        <w:rPr>
          <w:rFonts w:hint="eastAsia" w:ascii="仿宋" w:hAnsi="仿宋" w:eastAsia="仿宋" w:cs="仿宋"/>
          <w:sz w:val="32"/>
          <w:szCs w:val="32"/>
          <w:lang w:val="en-US" w:eastAsia="zh-CN"/>
        </w:rPr>
        <w:t>ECMO</w:t>
      </w:r>
      <w:r>
        <w:rPr>
          <w:rFonts w:hint="eastAsia" w:ascii="仿宋" w:hAnsi="仿宋" w:eastAsia="仿宋" w:cs="仿宋"/>
          <w:sz w:val="32"/>
          <w:szCs w:val="32"/>
        </w:rPr>
        <w:t>救治患者6人。</w:t>
      </w:r>
    </w:p>
    <w:p>
      <w:pPr>
        <w:pStyle w:val="34"/>
        <w:keepNext w:val="0"/>
        <w:keepLines w:val="0"/>
        <w:pageBreakBefore w:val="0"/>
        <w:kinsoku/>
        <w:wordWrap/>
        <w:topLinePunct w:val="0"/>
        <w:bidi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 w:name="_Hlk65226632"/>
      <w:r>
        <w:rPr>
          <w:rFonts w:hint="eastAsia" w:ascii="方正小标宋简体" w:hAnsi="方正小标宋简体" w:eastAsia="方正小标宋简体" w:cs="方正小标宋简体"/>
          <w:sz w:val="44"/>
          <w:szCs w:val="44"/>
        </w:rPr>
        <w:t>深圳市新产业生物医学工程股份有限公司</w:t>
      </w:r>
      <w:bookmarkEnd w:id="1"/>
      <w:r>
        <w:rPr>
          <w:rFonts w:hint="eastAsia" w:ascii="方正小标宋简体" w:hAnsi="方正小标宋简体" w:eastAsia="方正小标宋简体" w:cs="方正小标宋简体"/>
          <w:sz w:val="44"/>
          <w:szCs w:val="44"/>
        </w:rPr>
        <w:t>试剂关键原料及工艺研发团队简要事迹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试剂关键原料及工艺研发团队是新产业生物试剂研发与生产中心下属项目团队，成立于2020年1月，现有成员</w:t>
      </w:r>
      <w:r>
        <w:rPr>
          <w:rFonts w:hint="eastAsia" w:ascii="仿宋" w:hAnsi="仿宋" w:eastAsia="仿宋" w:cs="仿宋"/>
          <w:sz w:val="32"/>
          <w:szCs w:val="32"/>
          <w:lang w:val="en-US" w:eastAsia="zh-CN"/>
        </w:rPr>
        <w:t>20</w:t>
      </w:r>
      <w:r>
        <w:rPr>
          <w:rFonts w:hint="eastAsia" w:ascii="仿宋" w:hAnsi="仿宋" w:eastAsia="仿宋" w:cs="仿宋"/>
          <w:sz w:val="32"/>
          <w:szCs w:val="32"/>
        </w:rPr>
        <w:t>人。团队主要负责新冠抗原抗体及小分子夹心法试剂等重点项目的研发。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2月，在疫情爆发初期率先研制出全球首个新冠抗体发光检测试剂，极大助力了全球疫情防控。于2020年荣获深圳市科技进步二等奖，2021年荣获广东省五一劳动奖状。2021年成功研制基于血液检测的新冠抗原超灵敏检测试剂，对新冠重症患者的临床监测与疾病转归具有显著指导意义，2022年被广东省药监局评为“三重”创新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不孕不育患者常因检测方法的性能不足而导致临床误判的问题，团队成功开发出小分子夹心法复合物抗体及检测试剂，性能达到世界先进水平，使新产业生物成为全球首家实现用双抗体夹心法精准检测雌激素（E2）的化学发光厂家，填补了全球在该技术领域的空白，也证明了中国制造、中国创造的可能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团队秉持着“通过持续不断的产品和技术创新，为人类生命健康做贡献”的理念，用最专业的态度和精神，为一线临床医生提供重要诊疗依据，为全球体外诊断事业贡献坚实力量。</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z w:val="44"/>
          <w:szCs w:val="44"/>
          <w:lang w:val="en-US" w:eastAsia="zh-CN"/>
        </w:rPr>
        <w:t>珠海凯邦电机制造有限公司</w:t>
      </w:r>
      <w:r>
        <w:rPr>
          <w:rFonts w:hint="eastAsia" w:ascii="方正小标宋简体" w:hAnsi="方正小标宋简体" w:eastAsia="方正小标宋简体" w:cs="方正小标宋简体"/>
          <w:b w:val="0"/>
          <w:bCs/>
          <w:sz w:val="44"/>
          <w:szCs w:val="44"/>
          <w:lang w:eastAsia="zh-CN"/>
        </w:rPr>
        <w:t>一分厂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sz w:val="36"/>
          <w:szCs w:val="36"/>
          <w:lang w:eastAsia="zh-CN"/>
        </w:rPr>
      </w:pPr>
      <w:r>
        <w:rPr>
          <w:rFonts w:hint="eastAsia" w:ascii="方正小标宋简体" w:hAnsi="方正小标宋简体" w:eastAsia="方正小标宋简体" w:cs="方正小标宋简体"/>
          <w:b w:val="0"/>
          <w:bCs/>
          <w:sz w:val="44"/>
          <w:szCs w:val="44"/>
          <w:lang w:eastAsia="zh-CN"/>
        </w:rPr>
        <w:t>铁壳定子绕线班简要事迹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分厂铁壳定子绕线班，是珠海凯邦电机制造有限公司基层班组，现有员工37人，主要负责生产铁壳定子绕组、罩机定子绕组、三相定子绕组，日均产量在2.6万台以上。班组坚持以“追求完美质量、实现售后零缺陷”为班组目标，以严谨、务实、真诚的工作态度出色地完成工作目标，是一支充满干劲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班组定期开展活动，包括质量主题月活动、QC小组、全员提案改善、各类知识竞赛、文体活动、劳动模范评比等，增强团队凝聚奋斗拼搏力量。班组团队成员在改善创新方面累计获得多项荣誉，成果内容涵盖现场提升、成本管控、效率提升、质量改善等，其中QCC活动获国家级奖项5项；省级奖项10余项；市级奖项20余项。先后获得国家级“2021年质量信得过班组”荣誉称号、2022广东省“工人先锋号”等荣誉称号。充分体现出班组员工集体爱岗敬业、争创一流、踏实肯干、务实创新的精神，为公司、为社会作出较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追求完美质量、实现售后零缺陷”是班组的目标，“为世界提供可靠驱动力”是公司的使命，一分厂铁壳定子绕线班作为公司的小班组，担具大使命，始终坚持在自主创新、自主管理的道路上不断前行，为公司创造更大的价值，为社会贡献更大的力量</w:t>
      </w:r>
      <w:r>
        <w:rPr>
          <w:rFonts w:hint="eastAsia" w:ascii="仿宋" w:hAnsi="仿宋" w:eastAsia="仿宋" w:cs="仿宋"/>
          <w:spacing w:val="2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珠海保税区摩天宇航空发动机维修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有限公司</w:t>
      </w:r>
      <w:r>
        <w:rPr>
          <w:rFonts w:hint="eastAsia" w:ascii="方正小标宋简体" w:hAnsi="方正小标宋简体" w:eastAsia="方正小标宋简体" w:cs="方正小标宋简体"/>
          <w:bCs/>
          <w:sz w:val="44"/>
          <w:szCs w:val="44"/>
        </w:rPr>
        <w:t>技术运营部ZOE10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试车台车间简要事迹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珠海保税区摩天宇航空发动机维修有限公司技术运营部</w:t>
      </w:r>
      <w:r>
        <w:rPr>
          <w:rFonts w:hint="default" w:ascii="Calibri" w:hAnsi="Calibri" w:eastAsia="仿宋" w:cs="Calibri"/>
          <w:sz w:val="32"/>
          <w:szCs w:val="32"/>
        </w:rPr>
        <w:t>ZOE10</w:t>
      </w:r>
      <w:r>
        <w:rPr>
          <w:rFonts w:hint="eastAsia" w:ascii="仿宋" w:hAnsi="仿宋" w:eastAsia="仿宋" w:cs="仿宋"/>
          <w:sz w:val="32"/>
          <w:szCs w:val="32"/>
        </w:rPr>
        <w:t>试车台车间主要负责航空发动机维修流程中的最后一道工序——出厂前的性能测试</w:t>
      </w:r>
      <w:r>
        <w:rPr>
          <w:rFonts w:hint="eastAsia" w:ascii="仿宋" w:hAnsi="仿宋" w:eastAsia="仿宋" w:cs="仿宋"/>
          <w:sz w:val="32"/>
          <w:szCs w:val="32"/>
          <w:lang w:eastAsia="zh-CN"/>
        </w:rPr>
        <w:t>，</w:t>
      </w:r>
      <w:r>
        <w:rPr>
          <w:rFonts w:hint="eastAsia" w:ascii="仿宋" w:hAnsi="仿宋" w:eastAsia="仿宋" w:cs="仿宋"/>
          <w:sz w:val="32"/>
          <w:szCs w:val="32"/>
        </w:rPr>
        <w:t>该</w:t>
      </w:r>
      <w:r>
        <w:rPr>
          <w:rFonts w:hint="eastAsia" w:ascii="仿宋" w:hAnsi="仿宋" w:eastAsia="仿宋" w:cs="仿宋"/>
          <w:sz w:val="32"/>
          <w:szCs w:val="32"/>
          <w:lang w:val="en-US" w:eastAsia="zh-CN"/>
        </w:rPr>
        <w:t>车间</w:t>
      </w:r>
      <w:r>
        <w:rPr>
          <w:rFonts w:hint="eastAsia" w:ascii="仿宋" w:hAnsi="仿宋" w:eastAsia="仿宋" w:cs="仿宋"/>
          <w:sz w:val="32"/>
          <w:szCs w:val="32"/>
        </w:rPr>
        <w:t>由55名专家、工程师、资深生产线检验员等人员组成，</w:t>
      </w:r>
      <w:r>
        <w:rPr>
          <w:rFonts w:hint="eastAsia" w:ascii="仿宋" w:hAnsi="仿宋" w:eastAsia="仿宋" w:cs="仿宋"/>
          <w:sz w:val="32"/>
          <w:szCs w:val="32"/>
          <w:lang w:val="en-US" w:eastAsia="zh-CN"/>
        </w:rPr>
        <w:t>囊括</w:t>
      </w:r>
      <w:r>
        <w:rPr>
          <w:rFonts w:hint="eastAsia" w:ascii="仿宋" w:hAnsi="仿宋" w:eastAsia="仿宋" w:cs="仿宋"/>
          <w:sz w:val="32"/>
          <w:szCs w:val="32"/>
        </w:rPr>
        <w:t>了航空发动机系统的发电系统、燃油供给系统、滑油降温系统给、数据采集系统、液压控制系统等多个子系统，可适用于推力在15万磅范围内所有类型航空发动机的测试，是世界上最大、最先进的试车台之一。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w:t>
      </w:r>
      <w:r>
        <w:rPr>
          <w:rFonts w:hint="eastAsia" w:ascii="仿宋" w:hAnsi="仿宋" w:eastAsia="仿宋" w:cs="仿宋"/>
          <w:sz w:val="32"/>
          <w:szCs w:val="32"/>
          <w:lang w:val="en-US" w:eastAsia="zh-CN"/>
        </w:rPr>
        <w:t>车间</w:t>
      </w:r>
      <w:r>
        <w:rPr>
          <w:rFonts w:hint="eastAsia" w:ascii="仿宋" w:hAnsi="仿宋" w:eastAsia="仿宋" w:cs="仿宋"/>
          <w:sz w:val="32"/>
          <w:szCs w:val="32"/>
        </w:rPr>
        <w:t>现已累计完成超过2000台航空发动机的试车工作，为公司航空发动机维修生产工作提供重要的测量数据</w:t>
      </w:r>
      <w:r>
        <w:rPr>
          <w:rFonts w:hint="eastAsia" w:ascii="仿宋" w:hAnsi="仿宋" w:eastAsia="仿宋" w:cs="仿宋"/>
          <w:sz w:val="32"/>
          <w:szCs w:val="32"/>
          <w:lang w:eastAsia="zh-CN"/>
        </w:rPr>
        <w:t>。</w:t>
      </w:r>
      <w:r>
        <w:rPr>
          <w:rFonts w:hint="eastAsia" w:ascii="仿宋" w:hAnsi="仿宋" w:eastAsia="仿宋" w:cs="仿宋"/>
          <w:sz w:val="32"/>
          <w:szCs w:val="32"/>
        </w:rPr>
        <w:t>2020年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摩天宇</w:t>
      </w:r>
      <w:r>
        <w:rPr>
          <w:rFonts w:hint="eastAsia" w:ascii="仿宋" w:hAnsi="仿宋" w:eastAsia="仿宋" w:cs="仿宋"/>
          <w:sz w:val="32"/>
          <w:szCs w:val="32"/>
        </w:rPr>
        <w:t>产能由300台扩大到450台，为配合公司产能的大幅度提升，同年启动了第二试车台的建设项目</w:t>
      </w:r>
      <w:r>
        <w:rPr>
          <w:rFonts w:hint="eastAsia" w:ascii="仿宋" w:hAnsi="仿宋" w:eastAsia="仿宋" w:cs="仿宋"/>
          <w:sz w:val="32"/>
          <w:szCs w:val="32"/>
          <w:lang w:eastAsia="zh-CN"/>
        </w:rPr>
        <w:t>。</w:t>
      </w:r>
      <w:r>
        <w:rPr>
          <w:rFonts w:hint="eastAsia" w:ascii="仿宋" w:hAnsi="仿宋" w:eastAsia="仿宋" w:cs="仿宋"/>
          <w:sz w:val="32"/>
          <w:szCs w:val="32"/>
        </w:rPr>
        <w:t>经过两年的紧张施工，第二（金湾）试车台预计在今天五月份投产，这是</w:t>
      </w:r>
      <w:r>
        <w:rPr>
          <w:rFonts w:hint="eastAsia" w:ascii="仿宋" w:hAnsi="仿宋" w:eastAsia="仿宋" w:cs="仿宋"/>
          <w:sz w:val="32"/>
          <w:szCs w:val="32"/>
          <w:lang w:val="en-US" w:eastAsia="zh-CN"/>
        </w:rPr>
        <w:t>珠海摩天宇</w:t>
      </w:r>
      <w:r>
        <w:rPr>
          <w:rFonts w:hint="eastAsia" w:ascii="仿宋" w:hAnsi="仿宋" w:eastAsia="仿宋" w:cs="仿宋"/>
          <w:sz w:val="32"/>
          <w:szCs w:val="32"/>
        </w:rPr>
        <w:t>发展史上的里程碑，也</w:t>
      </w:r>
      <w:r>
        <w:rPr>
          <w:rFonts w:hint="eastAsia" w:ascii="仿宋" w:hAnsi="仿宋" w:eastAsia="仿宋" w:cs="仿宋"/>
          <w:sz w:val="32"/>
          <w:szCs w:val="32"/>
          <w:lang w:val="en-US" w:eastAsia="zh-CN"/>
        </w:rPr>
        <w:t>为</w:t>
      </w:r>
      <w:r>
        <w:rPr>
          <w:rFonts w:hint="eastAsia" w:ascii="仿宋" w:hAnsi="仿宋" w:eastAsia="仿宋" w:cs="仿宋"/>
          <w:sz w:val="32"/>
          <w:szCs w:val="32"/>
        </w:rPr>
        <w:t>中国民航事业立下的一大新功。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这些在全亚洲范围内来看都引以为傲的数据，彰显了该</w:t>
      </w:r>
      <w:r>
        <w:rPr>
          <w:rFonts w:hint="eastAsia" w:ascii="仿宋" w:hAnsi="仿宋" w:eastAsia="仿宋" w:cs="仿宋"/>
          <w:sz w:val="32"/>
          <w:szCs w:val="32"/>
          <w:lang w:val="en-US" w:eastAsia="zh-CN"/>
        </w:rPr>
        <w:t>车间</w:t>
      </w:r>
      <w:r>
        <w:rPr>
          <w:rFonts w:hint="eastAsia" w:ascii="仿宋" w:hAnsi="仿宋" w:eastAsia="仿宋" w:cs="仿宋"/>
          <w:sz w:val="32"/>
          <w:szCs w:val="32"/>
        </w:rPr>
        <w:t>强大的航空发动机维修技术能力和丰富的试车经验。该</w:t>
      </w:r>
      <w:r>
        <w:rPr>
          <w:rFonts w:hint="eastAsia" w:ascii="仿宋" w:hAnsi="仿宋" w:eastAsia="仿宋" w:cs="仿宋"/>
          <w:sz w:val="32"/>
          <w:szCs w:val="32"/>
          <w:lang w:val="en-US" w:eastAsia="zh-CN"/>
        </w:rPr>
        <w:t>车间</w:t>
      </w:r>
      <w:r>
        <w:rPr>
          <w:rFonts w:hint="eastAsia" w:ascii="仿宋" w:hAnsi="仿宋" w:eastAsia="仿宋" w:cs="仿宋"/>
          <w:sz w:val="32"/>
          <w:szCs w:val="32"/>
        </w:rPr>
        <w:t>共7次荣获珠海摩天宇公司“优秀团队”荣誉称号，</w:t>
      </w:r>
      <w:r>
        <w:rPr>
          <w:rFonts w:hint="eastAsia" w:ascii="仿宋" w:hAnsi="仿宋" w:eastAsia="仿宋" w:cs="仿宋"/>
          <w:sz w:val="32"/>
          <w:szCs w:val="32"/>
          <w:lang w:val="en-US" w:eastAsia="zh-CN"/>
        </w:rPr>
        <w:t>并</w:t>
      </w:r>
      <w:r>
        <w:rPr>
          <w:rFonts w:hint="eastAsia" w:ascii="仿宋" w:hAnsi="仿宋" w:eastAsia="仿宋" w:cs="仿宋"/>
          <w:sz w:val="32"/>
          <w:szCs w:val="32"/>
        </w:rPr>
        <w:t>获得南航集团“优秀班组”</w:t>
      </w:r>
      <w:r>
        <w:rPr>
          <w:rFonts w:hint="eastAsia" w:ascii="仿宋" w:hAnsi="仿宋" w:eastAsia="仿宋" w:cs="仿宋"/>
          <w:sz w:val="32"/>
          <w:szCs w:val="32"/>
          <w:lang w:eastAsia="zh-CN"/>
        </w:rPr>
        <w:t>、</w:t>
      </w:r>
      <w:r>
        <w:rPr>
          <w:rFonts w:hint="eastAsia" w:ascii="仿宋" w:hAnsi="仿宋" w:eastAsia="仿宋" w:cs="仿宋"/>
          <w:sz w:val="32"/>
          <w:szCs w:val="32"/>
        </w:rPr>
        <w:t>珠海市“工人先锋号”、广东省“工人先锋号”等荣誉称号。</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26"/>
          <w:rFonts w:ascii="方正小标宋简体" w:hAnsi="方正小标宋简体" w:eastAsia="方正小标宋简体" w:cs="方正小标宋简体"/>
          <w:b w:val="0"/>
          <w:bCs w:val="0"/>
          <w:szCs w:val="24"/>
        </w:rPr>
      </w:pPr>
      <w:r>
        <w:rPr>
          <w:rStyle w:val="26"/>
          <w:rFonts w:hint="eastAsia" w:ascii="方正小标宋简体" w:hAnsi="方正小标宋简体" w:eastAsia="方正小标宋简体" w:cs="方正小标宋简体"/>
          <w:b w:val="0"/>
          <w:bCs w:val="0"/>
          <w:szCs w:val="24"/>
        </w:rPr>
        <w:t>华能汕头海门发电有限责任公司</w:t>
      </w:r>
    </w:p>
    <w:p>
      <w:pPr>
        <w:keepNext w:val="0"/>
        <w:keepLines w:val="0"/>
        <w:pageBreakBefore w:val="0"/>
        <w:widowControl w:val="0"/>
        <w:kinsoku/>
        <w:wordWrap/>
        <w:overflowPunct/>
        <w:topLinePunct w:val="0"/>
        <w:autoSpaceDE/>
        <w:autoSpaceDN/>
        <w:bidi w:val="0"/>
        <w:adjustRightInd/>
        <w:spacing w:line="560" w:lineRule="exact"/>
        <w:jc w:val="center"/>
        <w:textAlignment w:val="auto"/>
        <w:rPr>
          <w:sz w:val="32"/>
          <w:szCs w:val="32"/>
        </w:rPr>
      </w:pPr>
      <w:r>
        <w:rPr>
          <w:rStyle w:val="26"/>
          <w:rFonts w:hint="eastAsia" w:ascii="方正小标宋简体" w:hAnsi="方正小标宋简体" w:eastAsia="方正小标宋简体" w:cs="方正小标宋简体"/>
          <w:b w:val="0"/>
          <w:bCs w:val="0"/>
          <w:szCs w:val="24"/>
        </w:rPr>
        <w:t>检修部炉控班</w:t>
      </w:r>
      <w:r>
        <w:rPr>
          <w:rFonts w:hint="eastAsia" w:ascii="方正小标宋简体" w:eastAsia="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华能汕头海门</w:t>
      </w:r>
      <w:r>
        <w:rPr>
          <w:rFonts w:hint="eastAsia" w:ascii="仿宋" w:hAnsi="仿宋" w:eastAsia="仿宋" w:cs="仿宋"/>
          <w:sz w:val="32"/>
          <w:szCs w:val="32"/>
          <w:lang w:eastAsia="zh-CN"/>
        </w:rPr>
        <w:t>发电</w:t>
      </w:r>
      <w:r>
        <w:rPr>
          <w:rFonts w:hint="eastAsia" w:ascii="仿宋" w:hAnsi="仿宋" w:eastAsia="仿宋" w:cs="仿宋"/>
          <w:sz w:val="32"/>
          <w:szCs w:val="32"/>
        </w:rPr>
        <w:t>有限责任公司是中国华能集团标杆电厂。检修部炉控班作为生产一线班组，牢牢把握企业职责定位，牢固树立“一流工作、一流服务、一流业绩、一流团队”宗旨，为公司四台百万机组安全节能环保运行保驾护航。先后荣获广东省五一劳动奖状、广东省青年文明号等荣誉称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一、争创一流工作，能源保供贡献一流业绩。</w:t>
      </w:r>
      <w:r>
        <w:rPr>
          <w:rFonts w:hint="eastAsia" w:ascii="仿宋" w:hAnsi="仿宋" w:eastAsia="仿宋" w:cs="仿宋"/>
          <w:sz w:val="32"/>
          <w:szCs w:val="32"/>
        </w:rPr>
        <w:t>锅炉热工控制是发电厂稳定运行的基础条件，班组严格做到“重大故障不过班，重要故障不过日”，常年保持月度消缺率100%，助力公司夺得2022年全国百万机组可靠性对标第一，圆满完成“党的二十大”等保电政治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二、争创一流服务，助力民生助推绿色发展。</w:t>
      </w:r>
      <w:r>
        <w:rPr>
          <w:rFonts w:hint="eastAsia" w:ascii="仿宋" w:hAnsi="仿宋" w:eastAsia="仿宋" w:cs="仿宋"/>
          <w:sz w:val="32"/>
          <w:szCs w:val="32"/>
        </w:rPr>
        <w:t>炉控班在无先例可循的情况下大胆实践探索，圆满完成百万机组锅炉供热改造控制逻辑优化项目，助力公司3号机组成为国内首台百万千瓦热电联产机组，一举取代当地印染产业散烧锅炉101台，每年减排二氧化碳58万吨，切实为汕头产业升级与绿色发展贡献力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三、争创一流团队，创新创效提升竞争实力。</w:t>
      </w:r>
      <w:r>
        <w:rPr>
          <w:rFonts w:hint="eastAsia" w:ascii="仿宋" w:hAnsi="仿宋" w:eastAsia="仿宋" w:cs="仿宋"/>
          <w:sz w:val="32"/>
          <w:szCs w:val="32"/>
        </w:rPr>
        <w:t>班组致力打造“学习型、技能型、创新性”团队，自主建设热控创新工作室，先后完成给煤机DCS一体化改造等5项技术创新，累计获得国家专利5项，助力公司持续提升热控系统安全可靠性。</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乳源东阳光电化厂双氧水车间生产班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44"/>
          <w:szCs w:val="44"/>
          <w:lang w:val="en-US" w:eastAsia="zh-CN"/>
        </w:rPr>
      </w:pPr>
      <w:r>
        <w:rPr>
          <w:rFonts w:hint="eastAsia" w:ascii="方正小标宋简体" w:hAnsi="方正小标宋简体" w:eastAsia="方正小标宋简体" w:cs="方正小标宋简体"/>
          <w:b w:val="0"/>
          <w:bCs/>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乳源东阳光电化厂隶属于广东东阳光</w:t>
      </w:r>
      <w:r>
        <w:rPr>
          <w:rFonts w:hint="eastAsia" w:ascii="仿宋" w:hAnsi="仿宋" w:eastAsia="仿宋" w:cs="仿宋"/>
          <w:sz w:val="32"/>
          <w:szCs w:val="32"/>
          <w:lang w:eastAsia="zh-CN"/>
        </w:rPr>
        <w:t>科</w:t>
      </w:r>
      <w:r>
        <w:rPr>
          <w:rFonts w:hint="eastAsia" w:ascii="仿宋" w:hAnsi="仿宋" w:eastAsia="仿宋" w:cs="仿宋"/>
          <w:sz w:val="32"/>
          <w:szCs w:val="32"/>
        </w:rPr>
        <w:t>技控股股份有限公司（东阳光科-600673），</w:t>
      </w:r>
      <w:r>
        <w:rPr>
          <w:rFonts w:hint="eastAsia" w:ascii="仿宋" w:hAnsi="仿宋" w:eastAsia="仿宋" w:cs="仿宋"/>
          <w:sz w:val="32"/>
          <w:szCs w:val="32"/>
          <w:lang w:eastAsia="zh-CN"/>
        </w:rPr>
        <w:t>位于</w:t>
      </w:r>
      <w:r>
        <w:rPr>
          <w:rFonts w:hint="eastAsia" w:ascii="仿宋" w:hAnsi="仿宋" w:eastAsia="仿宋" w:cs="仿宋"/>
          <w:sz w:val="32"/>
          <w:szCs w:val="32"/>
        </w:rPr>
        <w:t>韶关市乳源</w:t>
      </w:r>
      <w:r>
        <w:rPr>
          <w:rFonts w:hint="eastAsia" w:ascii="仿宋" w:hAnsi="仿宋" w:eastAsia="仿宋" w:cs="仿宋"/>
          <w:sz w:val="32"/>
          <w:szCs w:val="32"/>
          <w:lang w:eastAsia="zh-CN"/>
        </w:rPr>
        <w:t>瑶族自治</w:t>
      </w:r>
      <w:r>
        <w:rPr>
          <w:rFonts w:hint="eastAsia" w:ascii="仿宋" w:hAnsi="仿宋" w:eastAsia="仿宋" w:cs="仿宋"/>
          <w:sz w:val="32"/>
          <w:szCs w:val="32"/>
        </w:rPr>
        <w:t>县开发区。</w:t>
      </w:r>
      <w:r>
        <w:rPr>
          <w:rFonts w:hint="eastAsia" w:ascii="仿宋" w:hAnsi="仿宋" w:eastAsia="仿宋" w:cs="仿宋"/>
          <w:sz w:val="32"/>
          <w:szCs w:val="32"/>
          <w:lang w:val="en-US" w:eastAsia="zh-CN"/>
        </w:rPr>
        <w:t>生产班现有职工55人，</w:t>
      </w:r>
      <w:r>
        <w:rPr>
          <w:rFonts w:hint="eastAsia" w:ascii="仿宋" w:hAnsi="仿宋" w:eastAsia="仿宋" w:cs="仿宋"/>
          <w:sz w:val="32"/>
          <w:szCs w:val="32"/>
          <w:lang w:eastAsia="zh-CN"/>
        </w:rPr>
        <w:t>占</w:t>
      </w:r>
      <w:r>
        <w:rPr>
          <w:rFonts w:hint="eastAsia" w:ascii="仿宋" w:hAnsi="仿宋" w:eastAsia="仿宋" w:cs="仿宋"/>
          <w:sz w:val="32"/>
          <w:szCs w:val="32"/>
        </w:rPr>
        <w:t>双氧水</w:t>
      </w:r>
      <w:r>
        <w:rPr>
          <w:rFonts w:hint="eastAsia" w:ascii="仿宋" w:hAnsi="仿宋" w:eastAsia="仿宋" w:cs="仿宋"/>
          <w:sz w:val="32"/>
          <w:szCs w:val="32"/>
          <w:lang w:eastAsia="zh-CN"/>
        </w:rPr>
        <w:t>车间总人数的</w:t>
      </w:r>
      <w:r>
        <w:rPr>
          <w:rFonts w:hint="eastAsia" w:ascii="仿宋" w:hAnsi="仿宋" w:eastAsia="仿宋" w:cs="仿宋"/>
          <w:sz w:val="32"/>
          <w:szCs w:val="32"/>
          <w:lang w:val="en-US" w:eastAsia="zh-CN"/>
        </w:rPr>
        <w:t>83%</w:t>
      </w:r>
      <w:r>
        <w:rPr>
          <w:rFonts w:hint="eastAsia" w:ascii="仿宋" w:hAnsi="仿宋" w:eastAsia="仿宋" w:cs="仿宋"/>
          <w:sz w:val="32"/>
          <w:szCs w:val="32"/>
        </w:rPr>
        <w:t>。</w:t>
      </w:r>
      <w:r>
        <w:rPr>
          <w:rFonts w:hint="eastAsia" w:ascii="仿宋" w:hAnsi="仿宋" w:eastAsia="仿宋" w:cs="仿宋"/>
          <w:sz w:val="32"/>
          <w:szCs w:val="32"/>
          <w:lang w:eastAsia="zh-CN"/>
        </w:rPr>
        <w:t>管理全部</w:t>
      </w:r>
      <w:r>
        <w:rPr>
          <w:rFonts w:hint="eastAsia" w:ascii="仿宋" w:hAnsi="仿宋" w:eastAsia="仿宋" w:cs="仿宋"/>
          <w:sz w:val="32"/>
          <w:szCs w:val="32"/>
        </w:rPr>
        <w:t>4套生产装置，</w:t>
      </w:r>
      <w:r>
        <w:rPr>
          <w:rFonts w:hint="eastAsia" w:ascii="仿宋" w:hAnsi="仿宋" w:eastAsia="仿宋" w:cs="仿宋"/>
          <w:sz w:val="32"/>
          <w:szCs w:val="32"/>
          <w:lang w:eastAsia="zh-CN"/>
        </w:rPr>
        <w:t>总设计年产能</w:t>
      </w:r>
      <w:r>
        <w:rPr>
          <w:rFonts w:hint="eastAsia" w:ascii="仿宋" w:hAnsi="仿宋" w:eastAsia="仿宋" w:cs="仿宋"/>
          <w:sz w:val="32"/>
          <w:szCs w:val="32"/>
          <w:lang w:val="en-US" w:eastAsia="zh-CN"/>
        </w:rPr>
        <w:t>27万吨（27.5%）。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生产班</w:t>
      </w:r>
      <w:r>
        <w:rPr>
          <w:rFonts w:hint="eastAsia" w:ascii="仿宋" w:hAnsi="仿宋" w:eastAsia="仿宋" w:cs="仿宋"/>
          <w:sz w:val="32"/>
          <w:szCs w:val="32"/>
        </w:rPr>
        <w:t>全体</w:t>
      </w:r>
      <w:r>
        <w:rPr>
          <w:rFonts w:hint="eastAsia" w:ascii="仿宋" w:hAnsi="仿宋" w:eastAsia="仿宋" w:cs="仿宋"/>
          <w:sz w:val="32"/>
          <w:szCs w:val="32"/>
          <w:lang w:val="en-US" w:eastAsia="zh-CN"/>
        </w:rPr>
        <w:t>职工</w:t>
      </w:r>
      <w:r>
        <w:rPr>
          <w:rFonts w:hint="eastAsia" w:ascii="仿宋" w:hAnsi="仿宋" w:eastAsia="仿宋" w:cs="仿宋"/>
          <w:sz w:val="32"/>
          <w:szCs w:val="32"/>
        </w:rPr>
        <w:t>秉承公司“空谈误事，实干兴业”的核心价值观，</w:t>
      </w:r>
      <w:r>
        <w:rPr>
          <w:rFonts w:hint="eastAsia" w:ascii="仿宋" w:hAnsi="仿宋" w:eastAsia="仿宋" w:cs="仿宋"/>
          <w:sz w:val="32"/>
          <w:szCs w:val="32"/>
          <w:lang w:val="en-US" w:eastAsia="zh-CN"/>
        </w:rPr>
        <w:t>爱岗敬业，积极进取，将安全生产放在首位，坚持技改创新，推动公司高质量发展。</w:t>
      </w:r>
      <w:r>
        <w:rPr>
          <w:rFonts w:hint="eastAsia" w:ascii="仿宋" w:hAnsi="仿宋" w:eastAsia="仿宋" w:cs="仿宋"/>
          <w:sz w:val="32"/>
          <w:szCs w:val="32"/>
        </w:rPr>
        <w:t>一、二期装置均在8个月内</w:t>
      </w:r>
      <w:r>
        <w:rPr>
          <w:rFonts w:hint="eastAsia" w:ascii="仿宋" w:hAnsi="仿宋" w:eastAsia="仿宋" w:cs="仿宋"/>
          <w:sz w:val="32"/>
          <w:szCs w:val="32"/>
          <w:lang w:eastAsia="zh-CN"/>
        </w:rPr>
        <w:t>建设完成</w:t>
      </w:r>
      <w:r>
        <w:rPr>
          <w:rFonts w:hint="eastAsia" w:ascii="仿宋" w:hAnsi="仿宋" w:eastAsia="仿宋" w:cs="仿宋"/>
          <w:sz w:val="32"/>
          <w:szCs w:val="32"/>
        </w:rPr>
        <w:t>，并且全部一次性开车成功，顺利产出高品质的产品。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生产班</w:t>
      </w:r>
      <w:r>
        <w:rPr>
          <w:rFonts w:hint="eastAsia" w:ascii="仿宋" w:hAnsi="仿宋" w:eastAsia="仿宋" w:cs="仿宋"/>
          <w:sz w:val="32"/>
          <w:szCs w:val="32"/>
        </w:rPr>
        <w:t>坚持技改创新之路，针对生产中的问题及时提出优化解决方案。车间原有产品配制槽为100吨，产能提升后，产品调配速度成为瓶颈，经</w:t>
      </w:r>
      <w:r>
        <w:rPr>
          <w:rFonts w:hint="eastAsia" w:ascii="仿宋" w:hAnsi="仿宋" w:eastAsia="仿宋" w:cs="仿宋"/>
          <w:sz w:val="32"/>
          <w:szCs w:val="32"/>
          <w:lang w:val="en-US" w:eastAsia="zh-CN"/>
        </w:rPr>
        <w:t>车间</w:t>
      </w:r>
      <w:r>
        <w:rPr>
          <w:rFonts w:hint="eastAsia" w:ascii="仿宋" w:hAnsi="仿宋" w:eastAsia="仿宋" w:cs="仿宋"/>
          <w:sz w:val="32"/>
          <w:szCs w:val="32"/>
        </w:rPr>
        <w:t>研究决定将600吨的产品储槽改为配置槽，</w:t>
      </w:r>
      <w:r>
        <w:rPr>
          <w:rFonts w:hint="eastAsia" w:ascii="仿宋" w:hAnsi="仿宋" w:eastAsia="仿宋" w:cs="仿宋"/>
          <w:sz w:val="32"/>
          <w:szCs w:val="32"/>
          <w:lang w:eastAsia="zh-CN"/>
        </w:rPr>
        <w:t>极大地提高了</w:t>
      </w:r>
      <w:r>
        <w:rPr>
          <w:rFonts w:hint="eastAsia" w:ascii="仿宋" w:hAnsi="仿宋" w:eastAsia="仿宋" w:cs="仿宋"/>
          <w:sz w:val="32"/>
          <w:szCs w:val="32"/>
        </w:rPr>
        <w:t>调配速度，解决了发货难题。</w:t>
      </w:r>
      <w:r>
        <w:rPr>
          <w:rFonts w:hint="eastAsia" w:ascii="仿宋" w:hAnsi="仿宋" w:eastAsia="仿宋" w:cs="仿宋"/>
          <w:sz w:val="32"/>
          <w:szCs w:val="32"/>
          <w:lang w:val="en-US" w:eastAsia="zh-CN"/>
        </w:rPr>
        <w:t>生产班</w:t>
      </w:r>
      <w:r>
        <w:rPr>
          <w:rFonts w:hint="eastAsia" w:ascii="仿宋" w:hAnsi="仿宋" w:eastAsia="仿宋" w:cs="仿宋"/>
          <w:sz w:val="32"/>
          <w:szCs w:val="32"/>
        </w:rPr>
        <w:t>积极主动</w:t>
      </w:r>
      <w:r>
        <w:rPr>
          <w:rFonts w:hint="eastAsia" w:ascii="仿宋" w:hAnsi="仿宋" w:eastAsia="仿宋" w:cs="仿宋"/>
          <w:sz w:val="32"/>
          <w:szCs w:val="32"/>
          <w:lang w:val="en-US" w:eastAsia="zh-CN"/>
        </w:rPr>
        <w:t>开展</w:t>
      </w:r>
      <w:r>
        <w:rPr>
          <w:rFonts w:hint="eastAsia" w:ascii="仿宋" w:hAnsi="仿宋" w:eastAsia="仿宋" w:cs="仿宋"/>
          <w:sz w:val="32"/>
          <w:szCs w:val="32"/>
        </w:rPr>
        <w:t>节能降耗，在氧化尾气系统分离器中加装聚结滤芯，增大了芳烃回收效率，目前芳烃单耗大约</w:t>
      </w:r>
      <w:r>
        <w:rPr>
          <w:rFonts w:hint="eastAsia" w:ascii="仿宋" w:hAnsi="仿宋" w:eastAsia="仿宋" w:cs="仿宋"/>
          <w:sz w:val="32"/>
          <w:szCs w:val="32"/>
          <w:lang w:val="en-US" w:eastAsia="zh-CN"/>
        </w:rPr>
        <w:t>1.3</w:t>
      </w:r>
      <w:r>
        <w:rPr>
          <w:rFonts w:hint="eastAsia" w:ascii="仿宋" w:hAnsi="仿宋" w:eastAsia="仿宋" w:cs="仿宋"/>
          <w:sz w:val="32"/>
          <w:szCs w:val="32"/>
        </w:rPr>
        <w:t>kg/t,处于国内先进水平。</w:t>
      </w:r>
      <w:r>
        <w:rPr>
          <w:rFonts w:hint="eastAsia" w:ascii="仿宋" w:hAnsi="仿宋" w:eastAsia="仿宋" w:cs="仿宋"/>
          <w:sz w:val="32"/>
          <w:szCs w:val="32"/>
          <w:lang w:eastAsia="zh-CN"/>
        </w:rPr>
        <w:t>将涡轮膨胀机，改造为涡轮膨胀发电机组，利用压缩端剩余能量来发电，进一步降低产品能耗。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生产班</w:t>
      </w:r>
      <w:r>
        <w:rPr>
          <w:rFonts w:hint="eastAsia" w:ascii="仿宋" w:hAnsi="仿宋" w:eastAsia="仿宋" w:cs="仿宋"/>
          <w:sz w:val="32"/>
          <w:szCs w:val="32"/>
          <w:lang w:eastAsia="zh-CN"/>
        </w:rPr>
        <w:t>积极</w:t>
      </w:r>
      <w:r>
        <w:rPr>
          <w:rFonts w:hint="eastAsia" w:ascii="仿宋" w:hAnsi="仿宋" w:eastAsia="仿宋" w:cs="仿宋"/>
          <w:sz w:val="32"/>
          <w:szCs w:val="32"/>
          <w:lang w:val="en-US" w:eastAsia="zh-CN"/>
        </w:rPr>
        <w:t>提升职工整体素质，</w:t>
      </w:r>
      <w:r>
        <w:rPr>
          <w:rFonts w:hint="eastAsia" w:ascii="仿宋" w:hAnsi="仿宋" w:eastAsia="仿宋" w:cs="仿宋"/>
          <w:sz w:val="32"/>
          <w:szCs w:val="32"/>
          <w:lang w:eastAsia="zh-CN"/>
        </w:rPr>
        <w:t>紧跟创新科技更新的步伐，是双氧水车间的中坚力量，坚持推动车间生产</w:t>
      </w:r>
      <w:r>
        <w:rPr>
          <w:rFonts w:hint="eastAsia" w:ascii="仿宋" w:hAnsi="仿宋" w:eastAsia="仿宋" w:cs="仿宋"/>
          <w:sz w:val="32"/>
          <w:szCs w:val="32"/>
          <w:lang w:val="en-US" w:eastAsia="zh-CN"/>
        </w:rPr>
        <w:t>高质量发展</w:t>
      </w:r>
      <w:r>
        <w:rPr>
          <w:rFonts w:hint="eastAsia" w:ascii="仿宋" w:hAnsi="仿宋" w:eastAsia="仿宋" w:cs="仿宋"/>
          <w:sz w:val="32"/>
          <w:szCs w:val="32"/>
          <w:lang w:eastAsia="zh-CN"/>
        </w:rPr>
        <w:t>，助力</w:t>
      </w:r>
      <w:r>
        <w:rPr>
          <w:rFonts w:hint="eastAsia" w:ascii="仿宋" w:hAnsi="仿宋" w:eastAsia="仿宋" w:cs="仿宋"/>
          <w:sz w:val="32"/>
          <w:szCs w:val="32"/>
          <w:lang w:val="en-US" w:eastAsia="zh-CN"/>
        </w:rPr>
        <w:t>车间、</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获得各项荣誉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东瑞食品集团股份有限公司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0"/>
          <w:szCs w:val="30"/>
        </w:rPr>
      </w:pPr>
      <w:r>
        <w:rPr>
          <w:rFonts w:hint="eastAsia" w:ascii="方正小标宋简体" w:hAnsi="方正小标宋简体" w:eastAsia="方正小标宋简体" w:cs="方正小标宋简体"/>
          <w:sz w:val="44"/>
          <w:szCs w:val="44"/>
        </w:rPr>
        <w:t>生产部简要事迹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瑞食品集团股份有限公司成立于2002年，注册资本2.12亿元，资产总值约40亿元，员工总人数约1500人，公司于2021年4月在深交所主板挂牌上市。公司采取“自育自繁自养一体化生态养殖”经营模式，打造集饲料生产、生猪育种、种猪扩繁、商品猪饲养、活大猪供港及生猪内地销售于一体的全生猪现代化产业链，是农业产业化国家重点龙头企业、国家生猪核心育种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瑞食品集团股份有限公司生产部是公司主要生产部门，其针对市场需求从种猪源头对生猪质量进行控制，同时制定精准的饲料配方，保证生猪各项指标均达到较高标准，助力公司近年高质量供港活猪20多万头及达到香港市场26%的占有率，为牲猪稳产保供保民生贡献力量；是公司主要研发部门，负责公司兽医防疫和生态养殖的技术研发和创新；负责产品质量安全，坚持高质量、绿色环保发展，建立并维护产品质量安全管理体系。2022年顾客总满意度得分4.8分，公司产品得到客户一致认可。是公司所有技术专利研发的归口部门，截止2021年底，共拥有42项专利，其中发明专利1项，实用新型专利41项。2021年4月，该集体上级单位东瑞食品集团股份有限公司生产技术部荣获广东省五一劳动奖状，</w:t>
      </w:r>
      <w:r>
        <w:rPr>
          <w:rFonts w:hint="eastAsia" w:ascii="仿宋" w:hAnsi="仿宋" w:eastAsia="仿宋" w:cs="仿宋"/>
          <w:sz w:val="32"/>
          <w:szCs w:val="32"/>
          <w:lang w:val="en-US" w:eastAsia="zh-CN"/>
        </w:rPr>
        <w:t>生产部发挥了主要作用。</w:t>
      </w:r>
      <w:r>
        <w:rPr>
          <w:rFonts w:hint="eastAsia" w:ascii="仿宋" w:hAnsi="仿宋" w:eastAsia="仿宋" w:cs="仿宋"/>
          <w:sz w:val="32"/>
          <w:szCs w:val="32"/>
        </w:rPr>
        <w:t>同时</w:t>
      </w:r>
      <w:r>
        <w:rPr>
          <w:rFonts w:hint="eastAsia" w:ascii="仿宋" w:hAnsi="仿宋" w:eastAsia="仿宋" w:cs="仿宋"/>
          <w:sz w:val="32"/>
          <w:szCs w:val="32"/>
          <w:lang w:val="en-US" w:eastAsia="zh-CN"/>
        </w:rPr>
        <w:t>生产部</w:t>
      </w:r>
      <w:r>
        <w:rPr>
          <w:rFonts w:hint="eastAsia" w:ascii="仿宋" w:hAnsi="仿宋" w:eastAsia="仿宋" w:cs="仿宋"/>
          <w:sz w:val="32"/>
          <w:szCs w:val="32"/>
        </w:rPr>
        <w:t>曾多次获得东瑞食品集团先进集体荣誉。</w:t>
      </w:r>
    </w:p>
    <w:p>
      <w:pPr>
        <w:keepNext w:val="0"/>
        <w:keepLines w:val="0"/>
        <w:pageBreakBefore w:val="0"/>
        <w:widowControl/>
        <w:kinsoku/>
        <w:wordWrap/>
        <w:topLinePunct w:val="0"/>
        <w:bidi w:val="0"/>
        <w:spacing w:line="560" w:lineRule="exact"/>
        <w:textAlignment w:val="auto"/>
        <w:rPr>
          <w:rFonts w:hint="eastAsia"/>
          <w:lang w:eastAsia="zh-CN"/>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广东宝丽华电力有限公司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华文中宋"/>
          <w:b/>
          <w:bCs/>
          <w:sz w:val="44"/>
          <w:szCs w:val="44"/>
        </w:rPr>
      </w:pPr>
      <w:r>
        <w:rPr>
          <w:rFonts w:hint="eastAsia" w:ascii="方正小标宋简体" w:hAnsi="方正小标宋简体" w:eastAsia="方正小标宋简体" w:cs="方正小标宋简体"/>
          <w:b w:val="0"/>
          <w:bCs w:val="0"/>
          <w:sz w:val="44"/>
          <w:szCs w:val="44"/>
        </w:rPr>
        <w:t>发电部一值简要事迹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广东宝丽华电力有限公司是一家深耕老区苏区的综合性能源企业，以“推动绿色掘起，实现科学发展”为目标布局建设---梅县荷树园电厂，总投资65亿元。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荷树园电厂拥有国内</w:t>
      </w:r>
      <w:r>
        <w:rPr>
          <w:rFonts w:hint="eastAsia" w:ascii="仿宋" w:hAnsi="仿宋" w:eastAsia="仿宋" w:cs="仿宋"/>
          <w:color w:val="000000"/>
          <w:sz w:val="32"/>
          <w:szCs w:val="32"/>
        </w:rPr>
        <w:t>首台具备</w:t>
      </w:r>
      <w:r>
        <w:rPr>
          <w:rFonts w:hint="eastAsia" w:ascii="仿宋" w:hAnsi="仿宋" w:eastAsia="仿宋" w:cs="仿宋"/>
          <w:sz w:val="32"/>
          <w:szCs w:val="32"/>
        </w:rPr>
        <w:t>自主知识产权、也是当时世界上单机容量最大的单炉膛300MW等级循环流化床锅炉，荣获2011年度广东省科技特等奖。2014年经中电联认定5号机组创国内同类机组长周期连续运行最长434天记录并保持至今；并荣获“2021年度全国发电机组可靠性对标标杆机组”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荷树园电厂在面临煤炭供应紧张和价格大幅上涨的巨大压力，坚决贯彻党中央、国务院及省委、省政府能源电力保供决策部署，不计成本，倾力保供，为广东能源电力保供作出突出贡献，获广东省能源局表彰鼓励并致感谢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电部是电厂运行系统的核心部门之一，全天候轮值保障电力正常供应和负荷响应，时刻紧跟全省电网负荷情况及系统出清，肩负着系统监盘、动态调参等一系列全流程操作职能，为电厂乃至粤东地区电源点持续稳定输出保驾护航。其中表现最为特出的是发电一值团队，在四个值中始终保持着人员技能水平领先、业绩指标突出、成长潜力巨大等优势，在贯彻落实电网调度系统安排和公司决策部署，圆满完成公司安排的各项任务与指标方面表现优异。</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中建钢构广东有限公司二车间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方正仿宋简体" w:eastAsia="仿宋_GB2312" w:cs="方正仿宋简体"/>
          <w:sz w:val="44"/>
          <w:szCs w:val="44"/>
        </w:rPr>
      </w:pPr>
      <w:r>
        <w:rPr>
          <w:rFonts w:hint="eastAsia" w:ascii="方正小标宋简体" w:hAnsi="Calibri" w:eastAsia="方正小标宋简体" w:cs="Times New Roman"/>
          <w:sz w:val="44"/>
          <w:szCs w:val="44"/>
          <w:lang w:val="en-US" w:eastAsia="zh-CN"/>
        </w:rPr>
        <w:t>智能制造班组</w:t>
      </w:r>
      <w:r>
        <w:rPr>
          <w:rFonts w:hint="eastAsia" w:ascii="方正小标宋简体" w:hAnsi="方正小标宋简体" w:eastAsia="方正小标宋简体" w:cs="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二车间智能制造班组是中建钢构广东有限公司生产管理部的下属生产团队，现有成员30人。一直以来，在公司的正确领导下，智能制造班组坚持创新引领、人才引领，不断为公司实现经营目标做出积极贡献。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创新引领，勇当行业制造标杆。自主研发建成国内首条装配式建筑钢结构智能制造生产线，获得行业唯一工信部认定“智能制造综合标准化与新模式示范项目”。依托冯清川、白新涛、原汝超三大创新工作室，逐步形成智能装备、数字管理、先进工艺三大创新，相关技术已获国家专利授权39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人才引领，获评省级产改示范。获评广东省产业工人队伍建设改革试点，产改经验获全国总工会报道。班组成员累计获得全国优秀农民工等省部级以上荣誉12项。产改3年来，产量提升25%，人均工效提升22%，人均工资提升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扛起时代使命，争当央企担当典范。参与大湾区3个机场、3个高铁站、30余所医院、120余所学校等民生工程建设。钢构件销往巴布亚新几内亚等3个国家，为习近平总书记出席启用仪式的中国—巴新友谊学校·布图卡学园等9个项目提供履约支撑。班组先后参与中央援港应急医院等11个应急项目建设，交付床位总数超2万张。</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pacing w:before="0" w:afterAutospacing="0" w:line="530" w:lineRule="exact"/>
        <w:jc w:val="center"/>
        <w:textAlignment w:val="auto"/>
        <w:rPr>
          <w:rFonts w:hint="eastAsia" w:ascii="方正小标宋简体" w:hAnsi="Calibri" w:eastAsia="方正小标宋简体" w:cs="Times New Roman"/>
          <w:kern w:val="2"/>
          <w:sz w:val="44"/>
          <w:szCs w:val="44"/>
          <w:lang w:val="en-US" w:eastAsia="zh-CN" w:bidi="ar"/>
        </w:rPr>
      </w:pPr>
      <w:r>
        <w:rPr>
          <w:rFonts w:hint="eastAsia" w:ascii="方正小标宋简体" w:hAnsi="Calibri" w:eastAsia="方正小标宋简体" w:cs="Times New Roman"/>
          <w:kern w:val="2"/>
          <w:sz w:val="44"/>
          <w:szCs w:val="44"/>
          <w:lang w:val="en-US" w:eastAsia="zh-CN" w:bidi="ar"/>
        </w:rPr>
        <w:t>东莞新奥燃气有限公司客户服务中心</w:t>
      </w:r>
    </w:p>
    <w:p>
      <w:pPr>
        <w:keepNext w:val="0"/>
        <w:keepLines w:val="0"/>
        <w:pageBreakBefore w:val="0"/>
        <w:widowControl w:val="0"/>
        <w:kinsoku/>
        <w:wordWrap/>
        <w:overflowPunct/>
        <w:topLinePunct w:val="0"/>
        <w:autoSpaceDE/>
        <w:autoSpaceDN/>
        <w:bidi w:val="0"/>
        <w:spacing w:before="0" w:afterAutospacing="0" w:line="530" w:lineRule="exact"/>
        <w:jc w:val="center"/>
        <w:textAlignment w:val="auto"/>
        <w:rPr>
          <w:rFonts w:hint="eastAsia" w:ascii="方正小标宋简体" w:hAnsi="Calibri" w:eastAsia="方正小标宋简体" w:cs="Times New Roman"/>
          <w:sz w:val="44"/>
          <w:szCs w:val="44"/>
          <w:shd w:val="clear"/>
        </w:rPr>
      </w:pPr>
      <w:r>
        <w:rPr>
          <w:rFonts w:hint="eastAsia" w:ascii="方正小标宋简体" w:hAnsi="Calibri" w:eastAsia="方正小标宋简体" w:cs="Times New Roman"/>
          <w:b w:val="0"/>
          <w:bCs w:val="0"/>
          <w:sz w:val="44"/>
          <w:szCs w:val="44"/>
        </w:rPr>
        <w:t>简要事迹</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东莞新奥客户服务中心成立于2014年，现有员工</w:t>
      </w:r>
      <w:r>
        <w:rPr>
          <w:rFonts w:hint="eastAsia" w:ascii="仿宋" w:hAnsi="仿宋" w:eastAsia="仿宋" w:cs="仿宋"/>
          <w:sz w:val="32"/>
          <w:szCs w:val="32"/>
          <w:shd w:val="clear" w:color="auto" w:fill="FFFFFF"/>
          <w:lang w:val="en-US" w:eastAsia="zh-CN"/>
        </w:rPr>
        <w:t>48</w:t>
      </w:r>
      <w:r>
        <w:rPr>
          <w:rFonts w:hint="eastAsia" w:ascii="仿宋" w:hAnsi="仿宋" w:eastAsia="仿宋" w:cs="仿宋"/>
          <w:sz w:val="32"/>
          <w:szCs w:val="32"/>
          <w:shd w:val="clear" w:color="auto" w:fill="FFFFFF"/>
        </w:rPr>
        <w:t>人，其中党员</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名，团员9名</w:t>
      </w:r>
      <w:r>
        <w:rPr>
          <w:rFonts w:hint="eastAsia" w:ascii="仿宋" w:hAnsi="仿宋" w:eastAsia="仿宋" w:cs="仿宋"/>
          <w:sz w:val="32"/>
          <w:szCs w:val="32"/>
          <w:shd w:val="clear" w:color="auto" w:fill="FFFFFF"/>
          <w:lang w:eastAsia="zh-CN"/>
        </w:rPr>
        <w:t>。主要</w:t>
      </w:r>
      <w:r>
        <w:rPr>
          <w:rFonts w:hint="eastAsia" w:ascii="仿宋" w:hAnsi="仿宋" w:eastAsia="仿宋" w:cs="仿宋"/>
          <w:sz w:val="32"/>
          <w:szCs w:val="32"/>
          <w:shd w:val="clear" w:color="auto" w:fill="FFFFFF"/>
        </w:rPr>
        <w:t xml:space="preserve">负责为东莞城区21万居民用户的售气业务、户内置换通气、维修、安检等售后服务工作。 </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b/>
          <w:bCs/>
          <w:sz w:val="32"/>
          <w:szCs w:val="32"/>
        </w:rPr>
      </w:pPr>
      <w:r>
        <w:rPr>
          <w:rFonts w:hint="eastAsia" w:ascii="仿宋" w:hAnsi="仿宋" w:eastAsia="仿宋" w:cs="仿宋"/>
          <w:b/>
          <w:bCs/>
          <w:sz w:val="32"/>
          <w:szCs w:val="32"/>
        </w:rPr>
        <w:t xml:space="preserve">一、立体式服务矩阵 </w:t>
      </w:r>
      <w:r>
        <w:rPr>
          <w:rFonts w:ascii="仿宋" w:hAnsi="仿宋" w:eastAsia="仿宋" w:cs="仿宋"/>
          <w:b/>
          <w:bCs/>
          <w:sz w:val="32"/>
          <w:szCs w:val="32"/>
        </w:rPr>
        <w:t xml:space="preserve"> </w:t>
      </w:r>
      <w:r>
        <w:rPr>
          <w:rFonts w:hint="eastAsia" w:ascii="仿宋" w:hAnsi="仿宋" w:eastAsia="仿宋" w:cs="仿宋"/>
          <w:b/>
          <w:bCs/>
          <w:sz w:val="32"/>
          <w:szCs w:val="32"/>
        </w:rPr>
        <w:t>轻松解决“燃”眉之急</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sz w:val="32"/>
          <w:szCs w:val="32"/>
          <w:shd w:val="clear" w:color="auto" w:fill="FFFFFF"/>
        </w:rPr>
        <w:t>中心不断完善线上、线下立体式渠道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除了传统IC购气卡可免费更换NFC线上购气卡之外，还启动了物联网智能燃气表更换工作</w:t>
      </w:r>
      <w:r>
        <w:rPr>
          <w:rFonts w:hint="eastAsia" w:ascii="仿宋" w:hAnsi="仿宋" w:eastAsia="仿宋" w:cs="仿宋"/>
          <w:color w:val="auto"/>
          <w:sz w:val="32"/>
          <w:szCs w:val="32"/>
          <w:shd w:val="clear" w:color="auto" w:fill="FFFFFF"/>
        </w:rPr>
        <w:t xml:space="preserve">，累计覆盖16万户，预计今年再新增10万户。 </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在线下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公司燃气业务已入驻全市政务大厅24个，自有营业厅13个，并与银行合作投入自助购气设备1200余台，实现小区覆盖率100%，与网上营业厅、在线管家、95158服务热线等线上服务渠道形成了立体式服务矩阵。</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sz w:val="32"/>
          <w:szCs w:val="32"/>
        </w:rPr>
        <w:t xml:space="preserve">二、业务办理一站式服务 </w:t>
      </w:r>
      <w:r>
        <w:rPr>
          <w:rFonts w:ascii="仿宋" w:hAnsi="仿宋" w:eastAsia="仿宋" w:cs="仿宋"/>
          <w:b/>
          <w:bCs/>
          <w:sz w:val="32"/>
          <w:szCs w:val="32"/>
        </w:rPr>
        <w:t xml:space="preserve"> </w:t>
      </w:r>
      <w:r>
        <w:rPr>
          <w:rFonts w:hint="eastAsia" w:ascii="仿宋" w:hAnsi="仿宋" w:eastAsia="仿宋" w:cs="仿宋"/>
          <w:b/>
          <w:bCs/>
          <w:color w:val="000000" w:themeColor="text1"/>
          <w:sz w:val="32"/>
          <w:szCs w:val="32"/>
          <w14:textFill>
            <w14:solidFill>
              <w14:schemeClr w14:val="tx1"/>
            </w14:solidFill>
          </w14:textFill>
        </w:rPr>
        <w:t>助力营商环境提升</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目前新用户的自助开户比例已达80%以上。中心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还</w:t>
      </w:r>
      <w:r>
        <w:rPr>
          <w:rFonts w:hint="eastAsia" w:ascii="仿宋" w:hAnsi="仿宋" w:eastAsia="仿宋" w:cs="仿宋"/>
          <w:color w:val="000000" w:themeColor="text1"/>
          <w:sz w:val="32"/>
          <w:szCs w:val="32"/>
          <w:shd w:val="clear" w:color="auto" w:fill="FFFFFF"/>
          <w14:textFill>
            <w14:solidFill>
              <w14:schemeClr w14:val="tx1"/>
            </w14:solidFill>
          </w14:textFill>
        </w:rPr>
        <w:t>接入东莞政务一体化平台，将电子证照信息共享应用于自助开户。</w:t>
      </w:r>
      <w:r>
        <w:rPr>
          <w:rFonts w:hint="eastAsia" w:ascii="仿宋" w:hAnsi="仿宋" w:eastAsia="仿宋" w:cs="仿宋"/>
          <w:color w:val="000000" w:themeColor="text1"/>
          <w:sz w:val="32"/>
          <w:szCs w:val="32"/>
          <w14:textFill>
            <w14:solidFill>
              <w14:schemeClr w14:val="tx1"/>
            </w14:solidFill>
          </w14:textFill>
        </w:rPr>
        <w:t>民用户需求响应时间分别由7个自然日和3个自然日，调整为5个工作日和2个工作日，</w:t>
      </w:r>
      <w:r>
        <w:rPr>
          <w:rFonts w:hint="eastAsia" w:ascii="仿宋" w:hAnsi="仿宋" w:eastAsia="仿宋" w:cs="仿宋"/>
          <w:color w:val="000000" w:themeColor="text1"/>
          <w:sz w:val="32"/>
          <w:szCs w:val="32"/>
          <w:shd w:val="clear" w:color="auto" w:fill="FFFFFF"/>
          <w14:textFill>
            <w14:solidFill>
              <w14:schemeClr w14:val="tx1"/>
            </w14:solidFill>
          </w14:textFill>
        </w:rPr>
        <w:t>助力东莞市</w:t>
      </w:r>
      <w:r>
        <w:rPr>
          <w:rFonts w:hint="eastAsia" w:ascii="仿宋" w:hAnsi="仿宋" w:eastAsia="仿宋" w:cs="仿宋"/>
          <w:color w:val="000000" w:themeColor="text1"/>
          <w:sz w:val="32"/>
          <w:szCs w:val="32"/>
          <w14:textFill>
            <w14:solidFill>
              <w14:schemeClr w14:val="tx1"/>
            </w14:solidFill>
          </w14:textFill>
        </w:rPr>
        <w:t>营商环境提升</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三、提升民生服务“温度”</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sz w:val="32"/>
          <w:szCs w:val="32"/>
        </w:rPr>
        <w:t>践行企业社会责任</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针对特困户，东莞新奥专门推出低价用气服务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公司</w:t>
      </w:r>
      <w:r>
        <w:rPr>
          <w:rFonts w:hint="eastAsia" w:ascii="仿宋" w:hAnsi="仿宋" w:eastAsia="仿宋" w:cs="仿宋"/>
          <w:color w:val="000000" w:themeColor="text1"/>
          <w:sz w:val="32"/>
          <w:szCs w:val="32"/>
          <w:lang w:eastAsia="zh-CN"/>
          <w14:textFill>
            <w14:solidFill>
              <w14:schemeClr w14:val="tx1"/>
            </w14:solidFill>
          </w14:textFill>
        </w:rPr>
        <w:t>还</w:t>
      </w:r>
      <w:r>
        <w:rPr>
          <w:rFonts w:hint="eastAsia" w:ascii="仿宋" w:hAnsi="仿宋" w:eastAsia="仿宋" w:cs="仿宋"/>
          <w:color w:val="000000" w:themeColor="text1"/>
          <w:sz w:val="32"/>
          <w:szCs w:val="32"/>
          <w14:textFill>
            <w14:solidFill>
              <w14:schemeClr w14:val="tx1"/>
            </w14:solidFill>
          </w14:textFill>
        </w:rPr>
        <w:t>为居民用户</w:t>
      </w:r>
      <w:r>
        <w:rPr>
          <w:rFonts w:hint="eastAsia" w:ascii="仿宋" w:hAnsi="仿宋" w:eastAsia="仿宋" w:cs="仿宋"/>
          <w:color w:val="000000" w:themeColor="text1"/>
          <w:sz w:val="32"/>
          <w:szCs w:val="32"/>
          <w:lang w:eastAsia="zh-CN"/>
          <w14:textFill>
            <w14:solidFill>
              <w14:schemeClr w14:val="tx1"/>
            </w14:solidFill>
          </w14:textFill>
        </w:rPr>
        <w:t>提供</w:t>
      </w:r>
      <w:r>
        <w:rPr>
          <w:rFonts w:hint="eastAsia" w:ascii="仿宋" w:hAnsi="仿宋" w:eastAsia="仿宋" w:cs="仿宋"/>
          <w:color w:val="000000" w:themeColor="text1"/>
          <w:sz w:val="32"/>
          <w:szCs w:val="32"/>
          <w14:textFill>
            <w14:solidFill>
              <w14:schemeClr w14:val="tx1"/>
            </w14:solidFill>
          </w14:textFill>
        </w:rPr>
        <w:t>免费安检</w:t>
      </w:r>
      <w:r>
        <w:rPr>
          <w:rFonts w:hint="eastAsia" w:ascii="仿宋" w:hAnsi="仿宋" w:eastAsia="仿宋" w:cs="仿宋"/>
          <w:color w:val="000000" w:themeColor="text1"/>
          <w:sz w:val="32"/>
          <w:szCs w:val="32"/>
          <w:lang w:eastAsia="zh-CN"/>
          <w14:textFill>
            <w14:solidFill>
              <w14:schemeClr w14:val="tx1"/>
            </w14:solidFill>
          </w14:textFill>
        </w:rPr>
        <w:t>服务，缩短</w:t>
      </w:r>
      <w:r>
        <w:rPr>
          <w:rFonts w:hint="eastAsia" w:ascii="仿宋" w:hAnsi="仿宋" w:eastAsia="仿宋" w:cs="仿宋"/>
          <w:color w:val="000000" w:themeColor="text1"/>
          <w:sz w:val="32"/>
          <w:szCs w:val="32"/>
          <w14:textFill>
            <w14:solidFill>
              <w14:schemeClr w14:val="tx1"/>
            </w14:solidFill>
          </w14:textFill>
        </w:rPr>
        <w:t>服务</w:t>
      </w:r>
      <w:r>
        <w:rPr>
          <w:rFonts w:hint="eastAsia" w:ascii="仿宋" w:hAnsi="仿宋" w:eastAsia="仿宋" w:cs="仿宋"/>
          <w:color w:val="000000" w:themeColor="text1"/>
          <w:sz w:val="32"/>
          <w:szCs w:val="32"/>
          <w:lang w:eastAsia="zh-CN"/>
          <w14:textFill>
            <w14:solidFill>
              <w14:schemeClr w14:val="tx1"/>
            </w14:solidFill>
          </w14:textFill>
        </w:rPr>
        <w:t>等待时间</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东莞新奥客户服务中心将为用户提供更加优质高效的供气服务，以清洁能源助力东莞市在新起点上加快高质量发展。</w:t>
      </w:r>
    </w:p>
    <w:p>
      <w:pPr>
        <w:rPr>
          <w:rFonts w:hint="eastAsia"/>
        </w:rPr>
      </w:pPr>
      <w:r>
        <w:rPr>
          <w:rFonts w:hint="eastAsia" w:ascii="仿宋" w:hAnsi="仿宋" w:eastAsia="仿宋" w:cs="仿宋"/>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60" w:lineRule="exact"/>
        <w:jc w:val="center"/>
        <w:textAlignment w:val="auto"/>
        <w:rPr>
          <w:rFonts w:hint="eastAsia" w:ascii="方正小标宋简体" w:hAnsi="Calibri" w:eastAsia="方正小标宋简体" w:cs="Times New Roman"/>
          <w:sz w:val="44"/>
          <w:szCs w:val="44"/>
          <w:shd w:val="clear"/>
          <w:lang w:bidi="ar"/>
        </w:rPr>
      </w:pPr>
      <w:r>
        <w:rPr>
          <w:rFonts w:hint="eastAsia" w:ascii="方正小标宋简体" w:hAnsi="Calibri" w:eastAsia="方正小标宋简体" w:cs="Times New Roman"/>
          <w:sz w:val="44"/>
          <w:szCs w:val="44"/>
          <w:shd w:val="clear"/>
          <w:lang w:bidi="ar"/>
        </w:rPr>
        <w:t>中国电信股份有限公司东莞分公司</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60" w:lineRule="exact"/>
        <w:jc w:val="center"/>
        <w:textAlignment w:val="auto"/>
        <w:rPr>
          <w:rFonts w:hint="eastAsia" w:ascii="方正小标宋简体" w:hAnsi="Calibri" w:eastAsia="方正小标宋简体" w:cs="Times New Roman"/>
          <w:sz w:val="44"/>
          <w:szCs w:val="44"/>
          <w:shd w:val="clear"/>
          <w:lang w:bidi="ar"/>
        </w:rPr>
      </w:pPr>
      <w:r>
        <w:rPr>
          <w:rFonts w:hint="eastAsia" w:ascii="方正小标宋简体" w:hAnsi="Calibri" w:eastAsia="方正小标宋简体" w:cs="Times New Roman"/>
          <w:sz w:val="44"/>
          <w:szCs w:val="44"/>
          <w:shd w:val="clear"/>
          <w:lang w:bidi="ar"/>
        </w:rPr>
        <w:t>网络操作维护中心</w:t>
      </w:r>
      <w:r>
        <w:rPr>
          <w:rFonts w:hint="eastAsia" w:ascii="方正小标宋简体" w:hAnsi="Calibri" w:eastAsia="方正小标宋简体" w:cs="Times New Roman"/>
          <w:sz w:val="44"/>
          <w:szCs w:val="44"/>
          <w:shd w:val="clear"/>
          <w:lang w:eastAsia="zh-CN" w:bidi="ar"/>
        </w:rPr>
        <w:t>简要事迹</w:t>
      </w:r>
    </w:p>
    <w:p>
      <w:pPr>
        <w:keepNext w:val="0"/>
        <w:keepLines w:val="0"/>
        <w:pageBreakBefore w:val="0"/>
        <w:widowControl w:val="0"/>
        <w:kinsoku/>
        <w:wordWrap/>
        <w:overflowPunct/>
        <w:topLinePunct w:val="0"/>
        <w:autoSpaceDE/>
        <w:autoSpaceDN/>
        <w:bidi w:val="0"/>
        <w:adjustRightInd/>
        <w:snapToGrid/>
        <w:spacing w:line="560" w:lineRule="exact"/>
        <w:ind w:right="318"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中国电信股份有限公司东莞分公司网络操作维护中心有员工</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人，其中党员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5人，省级、集团级研发高级人才19人，负责东莞电信网络的指挥调度及维护支撑。中心积极构建良好工作空间，提升员工凝聚力及创造力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培养省级市级劳模2名、省级优秀党员1名，创建省级员工创新工作室两个</w:t>
      </w:r>
      <w:r>
        <w:rPr>
          <w:rFonts w:hint="eastAsia" w:ascii="仿宋" w:hAnsi="仿宋" w:eastAsia="仿宋" w:cs="仿宋"/>
          <w:color w:val="auto"/>
          <w:sz w:val="32"/>
          <w:szCs w:val="32"/>
          <w:lang w:eastAsia="zh-CN"/>
        </w:rPr>
        <w:t>，荣获</w:t>
      </w:r>
      <w:r>
        <w:rPr>
          <w:rFonts w:hint="eastAsia" w:ascii="仿宋" w:hAnsi="仿宋" w:eastAsia="仿宋" w:cs="仿宋"/>
          <w:color w:val="auto"/>
          <w:sz w:val="32"/>
          <w:szCs w:val="32"/>
        </w:rPr>
        <w:t>2009年省总工会“工人先锋号”、东莞市政府“优秀志愿服务集体”等称号。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318"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中心积极践行网络强国使命。推进宽带千兆升级，全光WIFI业务发展迅速，用户占比全集团第一。自研5G定制网支撑VIVO等企业从东莞制造转型东莞智造。</w:t>
      </w:r>
    </w:p>
    <w:p>
      <w:pPr>
        <w:keepNext w:val="0"/>
        <w:keepLines w:val="0"/>
        <w:pageBreakBefore w:val="0"/>
        <w:widowControl w:val="0"/>
        <w:kinsoku/>
        <w:wordWrap/>
        <w:overflowPunct/>
        <w:topLinePunct w:val="0"/>
        <w:autoSpaceDE/>
        <w:autoSpaceDN/>
        <w:bidi w:val="0"/>
        <w:adjustRightInd/>
        <w:snapToGrid/>
        <w:spacing w:line="560" w:lineRule="exact"/>
        <w:ind w:left="0" w:leftChars="0" w:right="318"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中心积极筑牢网络安全屏障。在</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22年广东省政府组织的“粤盾”和东莞市政府组织的“莞盾”安全攻防演练中表现出色，获得书面表彰，成为东莞网信办安全合作伙伴。建构反诈机制，以科技赋能反诈，涉案号码压降44%，配合公安机关打击窝点31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心积极厚植科研众创生态。完成研发项目24个，以自动配置机器人项目加快5G基站投产效率；研发VoWifi电话解决城中村手机掉线难题；打造“1+N”的政务云、警务云、教育云等云体系支撑东莞数字化转型。质量提升项目四次获“广东省优秀质量管理小组成果”，创新项目推广至8个省市应用。</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
        </w:rPr>
        <w:t>广东电网有限责任公司中山供电局 500 千伏文山巡维中心</w:t>
      </w:r>
      <w:r>
        <w:rPr>
          <w:rFonts w:hint="eastAsia" w:ascii="方正小标宋简体" w:hAnsi="方正小标宋简体" w:eastAsia="方正小标宋简体" w:cs="方正小标宋简体"/>
          <w:b w:val="0"/>
          <w:bCs w:val="0"/>
          <w:color w:val="auto"/>
          <w:sz w:val="44"/>
          <w:szCs w:val="44"/>
          <w:lang w:val="en-US" w:eastAsia="zh-CN"/>
        </w:rPr>
        <w:t>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 w:hAnsi="仿宋" w:eastAsia="仿宋" w:cs="仿宋"/>
          <w:b w:val="0"/>
          <w:bCs w:val="0"/>
          <w:color w:val="auto"/>
          <w:spacing w:val="-6"/>
          <w:sz w:val="32"/>
          <w:szCs w:val="32"/>
          <w:lang w:eastAsia="zh-CN"/>
        </w:rPr>
      </w:pPr>
      <w:r>
        <w:rPr>
          <w:rFonts w:hint="eastAsia" w:ascii="仿宋" w:hAnsi="仿宋" w:eastAsia="仿宋" w:cs="仿宋"/>
          <w:b w:val="0"/>
          <w:bCs w:val="0"/>
          <w:color w:val="auto"/>
          <w:spacing w:val="-6"/>
          <w:sz w:val="32"/>
          <w:szCs w:val="32"/>
        </w:rPr>
        <w:t>500千伏文山巡维中心现有17名员工，平均年龄32岁，中高级人才占比76%，党员占比56%，该中心</w:t>
      </w:r>
      <w:r>
        <w:rPr>
          <w:rFonts w:hint="eastAsia" w:ascii="仿宋" w:hAnsi="仿宋" w:eastAsia="仿宋" w:cs="仿宋"/>
          <w:b w:val="0"/>
          <w:bCs w:val="0"/>
          <w:color w:val="auto"/>
          <w:spacing w:val="-6"/>
          <w:sz w:val="32"/>
          <w:szCs w:val="32"/>
          <w:lang w:eastAsia="zh-CN"/>
        </w:rPr>
        <w:t>位于中珠</w:t>
      </w:r>
      <w:r>
        <w:rPr>
          <w:rFonts w:hint="eastAsia" w:ascii="仿宋" w:hAnsi="仿宋" w:eastAsia="仿宋" w:cs="仿宋"/>
          <w:b w:val="0"/>
          <w:bCs w:val="0"/>
          <w:color w:val="auto"/>
          <w:spacing w:val="-6"/>
          <w:sz w:val="32"/>
          <w:szCs w:val="32"/>
        </w:rPr>
        <w:t>电网核心</w:t>
      </w:r>
      <w:r>
        <w:rPr>
          <w:rFonts w:hint="eastAsia" w:ascii="仿宋" w:hAnsi="仿宋" w:eastAsia="仿宋" w:cs="仿宋"/>
          <w:b w:val="0"/>
          <w:bCs w:val="0"/>
          <w:color w:val="auto"/>
          <w:spacing w:val="-6"/>
          <w:sz w:val="32"/>
          <w:szCs w:val="32"/>
          <w:lang w:eastAsia="zh-CN"/>
        </w:rPr>
        <w:t>位置</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承接国家</w:t>
      </w:r>
      <w:r>
        <w:rPr>
          <w:rFonts w:hint="eastAsia" w:ascii="仿宋" w:hAnsi="仿宋" w:eastAsia="仿宋" w:cs="仿宋"/>
          <w:b w:val="0"/>
          <w:bCs w:val="0"/>
          <w:color w:val="auto"/>
          <w:spacing w:val="-6"/>
          <w:sz w:val="32"/>
          <w:szCs w:val="32"/>
          <w:lang w:val="en-US" w:eastAsia="zh-CN"/>
        </w:rPr>
        <w:t>“西电东送”任务，联络广州</w:t>
      </w:r>
      <w:r>
        <w:rPr>
          <w:rFonts w:hint="eastAsia" w:ascii="仿宋" w:hAnsi="仿宋" w:eastAsia="仿宋" w:cs="仿宋"/>
          <w:b w:val="0"/>
          <w:bCs w:val="0"/>
          <w:color w:val="auto"/>
          <w:spacing w:val="-6"/>
          <w:sz w:val="32"/>
          <w:szCs w:val="32"/>
          <w:lang w:eastAsia="zh-CN"/>
        </w:rPr>
        <w:t>南沙及中山火炬两个国家级高新区，是对</w:t>
      </w:r>
      <w:r>
        <w:rPr>
          <w:rFonts w:hint="eastAsia" w:ascii="仿宋" w:hAnsi="仿宋" w:eastAsia="仿宋" w:cs="仿宋"/>
          <w:b w:val="0"/>
          <w:bCs w:val="0"/>
          <w:color w:val="auto"/>
          <w:spacing w:val="-6"/>
          <w:sz w:val="32"/>
          <w:szCs w:val="32"/>
        </w:rPr>
        <w:t>澳门供电</w:t>
      </w:r>
      <w:r>
        <w:rPr>
          <w:rFonts w:hint="eastAsia" w:ascii="仿宋" w:hAnsi="仿宋" w:eastAsia="仿宋" w:cs="仿宋"/>
          <w:b w:val="0"/>
          <w:bCs w:val="0"/>
          <w:color w:val="auto"/>
          <w:spacing w:val="-6"/>
          <w:sz w:val="32"/>
          <w:szCs w:val="32"/>
          <w:lang w:eastAsia="zh-CN"/>
        </w:rPr>
        <w:t>通道关键节点</w:t>
      </w:r>
      <w:r>
        <w:rPr>
          <w:rFonts w:hint="eastAsia" w:ascii="仿宋" w:hAnsi="仿宋" w:eastAsia="仿宋" w:cs="仿宋"/>
          <w:b w:val="0"/>
          <w:bCs w:val="0"/>
          <w:color w:val="auto"/>
          <w:spacing w:val="-6"/>
          <w:sz w:val="32"/>
          <w:szCs w:val="32"/>
        </w:rPr>
        <w:t>，供电覆盖480平方公里</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rPr>
        <w:t>服务用户28万户，年均供电60亿千瓦时</w:t>
      </w:r>
      <w:r>
        <w:rPr>
          <w:rFonts w:hint="eastAsia" w:ascii="仿宋" w:hAnsi="仿宋" w:eastAsia="仿宋" w:cs="仿宋"/>
          <w:b w:val="0"/>
          <w:bCs w:val="0"/>
          <w:color w:val="auto"/>
          <w:spacing w:val="-6"/>
          <w:sz w:val="32"/>
          <w:szCs w:val="32"/>
          <w:lang w:eastAsia="zh-CN"/>
        </w:rPr>
        <w:t>。该中心践行</w:t>
      </w:r>
      <w:r>
        <w:rPr>
          <w:rFonts w:hint="eastAsia" w:ascii="仿宋" w:hAnsi="仿宋" w:eastAsia="仿宋" w:cs="仿宋"/>
          <w:b w:val="0"/>
          <w:bCs w:val="0"/>
          <w:color w:val="auto"/>
          <w:spacing w:val="-6"/>
          <w:sz w:val="32"/>
          <w:szCs w:val="32"/>
          <w:lang w:val="en-US" w:eastAsia="zh-CN"/>
        </w:rPr>
        <w:t>“人民电业为人民”的企业宗旨</w:t>
      </w:r>
      <w:r>
        <w:rPr>
          <w:rFonts w:hint="eastAsia" w:ascii="仿宋" w:hAnsi="仿宋" w:eastAsia="仿宋" w:cs="仿宋"/>
          <w:b w:val="0"/>
          <w:bCs w:val="0"/>
          <w:color w:val="auto"/>
          <w:spacing w:val="-6"/>
          <w:sz w:val="32"/>
          <w:szCs w:val="32"/>
        </w:rPr>
        <w:t>，</w:t>
      </w:r>
      <w:r>
        <w:rPr>
          <w:rFonts w:hint="eastAsia" w:ascii="仿宋" w:hAnsi="仿宋" w:eastAsia="仿宋" w:cs="仿宋"/>
          <w:b w:val="0"/>
          <w:bCs w:val="0"/>
          <w:color w:val="auto"/>
          <w:spacing w:val="-6"/>
          <w:sz w:val="32"/>
          <w:szCs w:val="32"/>
          <w:lang w:eastAsia="zh-CN"/>
        </w:rPr>
        <w:t>助力中山</w:t>
      </w:r>
      <w:r>
        <w:rPr>
          <w:rFonts w:hint="eastAsia" w:ascii="仿宋" w:hAnsi="仿宋" w:eastAsia="仿宋" w:cs="仿宋"/>
          <w:b w:val="0"/>
          <w:bCs w:val="0"/>
          <w:color w:val="auto"/>
          <w:spacing w:val="-6"/>
          <w:kern w:val="0"/>
          <w:sz w:val="32"/>
          <w:szCs w:val="32"/>
          <w:lang w:val="en-US" w:eastAsia="zh-CN" w:bidi="ar"/>
        </w:rPr>
        <w:t>供电可靠性指标连续十二年全国前十</w:t>
      </w:r>
      <w:r>
        <w:rPr>
          <w:rFonts w:hint="eastAsia" w:ascii="仿宋" w:hAnsi="仿宋" w:eastAsia="仿宋" w:cs="仿宋"/>
          <w:b w:val="0"/>
          <w:bCs w:val="0"/>
          <w:color w:val="auto"/>
          <w:spacing w:val="-6"/>
          <w:sz w:val="32"/>
          <w:szCs w:val="32"/>
        </w:rPr>
        <w:t>。</w:t>
      </w:r>
      <w:r>
        <w:rPr>
          <w:rFonts w:hint="eastAsia" w:ascii="仿宋" w:hAnsi="仿宋" w:eastAsia="仿宋" w:cs="仿宋"/>
          <w:b/>
          <w:bCs/>
          <w:color w:val="auto"/>
          <w:spacing w:val="-6"/>
          <w:sz w:val="32"/>
          <w:szCs w:val="32"/>
        </w:rPr>
        <w:t>一是</w:t>
      </w:r>
      <w:r>
        <w:rPr>
          <w:rFonts w:hint="eastAsia" w:ascii="仿宋" w:hAnsi="仿宋" w:eastAsia="仿宋" w:cs="仿宋"/>
          <w:b w:val="0"/>
          <w:bCs w:val="0"/>
          <w:color w:val="auto"/>
          <w:spacing w:val="-6"/>
          <w:sz w:val="32"/>
          <w:szCs w:val="32"/>
          <w:lang w:eastAsia="zh-CN"/>
        </w:rPr>
        <w:t>“零缺陷”建成</w:t>
      </w:r>
      <w:r>
        <w:rPr>
          <w:rFonts w:hint="eastAsia" w:ascii="仿宋" w:hAnsi="仿宋" w:eastAsia="仿宋" w:cs="仿宋"/>
          <w:b w:val="0"/>
          <w:bCs w:val="0"/>
          <w:color w:val="auto"/>
          <w:spacing w:val="-6"/>
          <w:sz w:val="32"/>
          <w:szCs w:val="32"/>
          <w:lang w:val="en-US" w:eastAsia="zh-CN"/>
        </w:rPr>
        <w:t>南网</w:t>
      </w:r>
      <w:r>
        <w:rPr>
          <w:rFonts w:hint="eastAsia" w:ascii="仿宋" w:hAnsi="仿宋" w:eastAsia="仿宋" w:cs="仿宋"/>
          <w:b w:val="0"/>
          <w:bCs w:val="0"/>
          <w:color w:val="auto"/>
          <w:spacing w:val="-6"/>
          <w:sz w:val="32"/>
          <w:szCs w:val="32"/>
        </w:rPr>
        <w:t>首座全户内GIS 500千伏变电站并获“国家优质工程奖”</w:t>
      </w:r>
      <w:r>
        <w:rPr>
          <w:rFonts w:hint="eastAsia" w:ascii="仿宋" w:hAnsi="仿宋" w:eastAsia="仿宋" w:cs="仿宋"/>
          <w:b w:val="0"/>
          <w:bCs w:val="0"/>
          <w:color w:val="auto"/>
          <w:spacing w:val="-6"/>
          <w:sz w:val="32"/>
          <w:szCs w:val="32"/>
          <w:lang w:eastAsia="zh-CN"/>
        </w:rPr>
        <w:t>，中山电网加速迈向“双链四翼”。</w:t>
      </w:r>
      <w:r>
        <w:rPr>
          <w:rFonts w:hint="eastAsia" w:ascii="仿宋" w:hAnsi="仿宋" w:eastAsia="仿宋" w:cs="仿宋"/>
          <w:b/>
          <w:bCs/>
          <w:color w:val="auto"/>
          <w:spacing w:val="-6"/>
          <w:sz w:val="32"/>
          <w:szCs w:val="32"/>
        </w:rPr>
        <w:t>二是</w:t>
      </w:r>
      <w:r>
        <w:rPr>
          <w:rFonts w:hint="eastAsia" w:ascii="仿宋" w:hAnsi="仿宋" w:eastAsia="仿宋" w:cs="仿宋"/>
          <w:b w:val="0"/>
          <w:bCs w:val="0"/>
          <w:color w:val="auto"/>
          <w:spacing w:val="-6"/>
          <w:sz w:val="32"/>
          <w:szCs w:val="32"/>
          <w:lang w:eastAsia="zh-CN"/>
        </w:rPr>
        <w:t>高标准建设数字电网，填补国内智能变电站运维技术真空，建成南方首座</w:t>
      </w:r>
      <w:r>
        <w:rPr>
          <w:rFonts w:hint="eastAsia" w:ascii="仿宋" w:hAnsi="仿宋" w:eastAsia="仿宋" w:cs="仿宋"/>
          <w:b w:val="0"/>
          <w:bCs w:val="0"/>
          <w:color w:val="auto"/>
          <w:spacing w:val="-6"/>
          <w:sz w:val="32"/>
          <w:szCs w:val="32"/>
        </w:rPr>
        <w:t>新一代220千伏智能变电站</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rPr>
        <w:t>实施中山首例“变电站双侧微机保护免启动更换”</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rPr>
        <w:t>广东省内率先实现变电站远程一键顺控</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lang w:val="en-US" w:eastAsia="zh-CN"/>
        </w:rPr>
        <w:t>关键业务“机器代人”提速</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bCs/>
          <w:color w:val="auto"/>
          <w:spacing w:val="-6"/>
          <w:sz w:val="32"/>
          <w:szCs w:val="32"/>
        </w:rPr>
        <w:t>三是</w:t>
      </w:r>
      <w:r>
        <w:rPr>
          <w:rFonts w:hint="eastAsia" w:ascii="仿宋" w:hAnsi="仿宋" w:eastAsia="仿宋" w:cs="仿宋"/>
          <w:b w:val="0"/>
          <w:bCs w:val="0"/>
          <w:color w:val="auto"/>
          <w:spacing w:val="-6"/>
          <w:sz w:val="32"/>
          <w:szCs w:val="32"/>
          <w:lang w:eastAsia="zh-CN"/>
        </w:rPr>
        <w:t>竭诚服务地方经济社会高质量发展，全力</w:t>
      </w:r>
      <w:r>
        <w:rPr>
          <w:rFonts w:hint="eastAsia" w:ascii="仿宋" w:hAnsi="仿宋" w:eastAsia="仿宋" w:cs="仿宋"/>
          <w:b w:val="0"/>
          <w:bCs w:val="0"/>
          <w:color w:val="auto"/>
          <w:spacing w:val="-6"/>
          <w:sz w:val="32"/>
          <w:szCs w:val="32"/>
          <w:lang w:val="en-US" w:eastAsia="zh-CN"/>
        </w:rPr>
        <w:t>服务比亚迪、伊顿等高新企业增产扩容240MVA，支撑深中通道、中广核中山科研基地、中山市“工改”等重大项目落地。</w:t>
      </w:r>
      <w:r>
        <w:rPr>
          <w:rFonts w:hint="eastAsia" w:ascii="仿宋" w:hAnsi="仿宋" w:eastAsia="仿宋" w:cs="仿宋"/>
          <w:b w:val="0"/>
          <w:bCs w:val="0"/>
          <w:color w:val="auto"/>
          <w:spacing w:val="-6"/>
          <w:sz w:val="32"/>
          <w:szCs w:val="32"/>
          <w:lang w:eastAsia="zh-CN"/>
        </w:rPr>
        <w:t>四</w:t>
      </w:r>
      <w:r>
        <w:rPr>
          <w:rFonts w:hint="eastAsia" w:ascii="仿宋" w:hAnsi="仿宋" w:eastAsia="仿宋" w:cs="仿宋"/>
          <w:b w:val="0"/>
          <w:bCs w:val="0"/>
          <w:color w:val="auto"/>
          <w:spacing w:val="-6"/>
          <w:sz w:val="32"/>
          <w:szCs w:val="32"/>
        </w:rPr>
        <w:t>是</w:t>
      </w:r>
      <w:r>
        <w:rPr>
          <w:rFonts w:hint="eastAsia" w:ascii="仿宋" w:hAnsi="仿宋" w:eastAsia="仿宋" w:cs="仿宋"/>
          <w:b w:val="0"/>
          <w:bCs w:val="0"/>
          <w:color w:val="auto"/>
          <w:spacing w:val="-6"/>
          <w:sz w:val="32"/>
          <w:szCs w:val="32"/>
          <w:lang w:val="en-US" w:eastAsia="zh-CN"/>
        </w:rPr>
        <w:t>技术</w:t>
      </w:r>
      <w:r>
        <w:rPr>
          <w:rFonts w:hint="eastAsia" w:ascii="仿宋" w:hAnsi="仿宋" w:eastAsia="仿宋" w:cs="仿宋"/>
          <w:b w:val="0"/>
          <w:bCs w:val="0"/>
          <w:color w:val="auto"/>
          <w:spacing w:val="-6"/>
          <w:sz w:val="32"/>
          <w:szCs w:val="32"/>
        </w:rPr>
        <w:t>创新引领</w:t>
      </w:r>
      <w:r>
        <w:rPr>
          <w:rFonts w:hint="eastAsia" w:ascii="仿宋" w:hAnsi="仿宋" w:eastAsia="仿宋" w:cs="仿宋"/>
          <w:b w:val="0"/>
          <w:bCs w:val="0"/>
          <w:color w:val="auto"/>
          <w:spacing w:val="-6"/>
          <w:sz w:val="32"/>
          <w:szCs w:val="32"/>
          <w:lang w:eastAsia="zh-CN"/>
        </w:rPr>
        <w:t>人才蓬勃发展，获13项优秀质量管理奖、35项专利授权、105项创新奖，8人获</w:t>
      </w:r>
      <w:r>
        <w:rPr>
          <w:rFonts w:hint="eastAsia" w:ascii="仿宋" w:hAnsi="仿宋" w:eastAsia="仿宋" w:cs="仿宋"/>
          <w:b w:val="0"/>
          <w:bCs w:val="0"/>
          <w:color w:val="auto"/>
          <w:spacing w:val="-6"/>
          <w:sz w:val="32"/>
          <w:szCs w:val="32"/>
          <w:lang w:val="en-US" w:eastAsia="zh-CN"/>
        </w:rPr>
        <w:t>聘</w:t>
      </w:r>
      <w:r>
        <w:rPr>
          <w:rFonts w:hint="eastAsia" w:ascii="仿宋" w:hAnsi="仿宋" w:eastAsia="仿宋" w:cs="仿宋"/>
          <w:b w:val="0"/>
          <w:bCs w:val="0"/>
          <w:color w:val="auto"/>
          <w:spacing w:val="-6"/>
          <w:sz w:val="32"/>
          <w:szCs w:val="32"/>
          <w:lang w:eastAsia="zh-CN"/>
        </w:rPr>
        <w:t>技能专家。</w:t>
      </w:r>
      <w:r>
        <w:rPr>
          <w:rFonts w:hint="eastAsia" w:ascii="仿宋" w:hAnsi="仿宋" w:eastAsia="仿宋" w:cs="仿宋"/>
          <w:b w:val="0"/>
          <w:bCs w:val="0"/>
          <w:color w:val="auto"/>
          <w:spacing w:val="-6"/>
          <w:sz w:val="32"/>
          <w:szCs w:val="32"/>
        </w:rPr>
        <w:t>获</w:t>
      </w:r>
      <w:r>
        <w:rPr>
          <w:rFonts w:hint="eastAsia" w:ascii="仿宋" w:hAnsi="仿宋" w:eastAsia="仿宋" w:cs="仿宋"/>
          <w:b w:val="0"/>
          <w:bCs w:val="0"/>
          <w:color w:val="auto"/>
          <w:spacing w:val="-6"/>
          <w:sz w:val="32"/>
          <w:szCs w:val="32"/>
          <w:lang w:val="en-US" w:eastAsia="zh-CN"/>
        </w:rPr>
        <w:t>评</w:t>
      </w:r>
      <w:r>
        <w:rPr>
          <w:rFonts w:hint="eastAsia" w:ascii="仿宋" w:hAnsi="仿宋" w:eastAsia="仿宋" w:cs="仿宋"/>
          <w:b w:val="0"/>
          <w:bCs w:val="0"/>
          <w:color w:val="auto"/>
          <w:spacing w:val="-6"/>
          <w:sz w:val="32"/>
          <w:szCs w:val="32"/>
        </w:rPr>
        <w:t>广东省“工人先锋号”、南方电网“工人先锋号”</w:t>
      </w:r>
      <w:r>
        <w:rPr>
          <w:rFonts w:hint="eastAsia" w:ascii="仿宋" w:hAnsi="仿宋" w:eastAsia="仿宋" w:cs="仿宋"/>
          <w:b w:val="0"/>
          <w:bCs w:val="0"/>
          <w:color w:val="auto"/>
          <w:spacing w:val="-6"/>
          <w:sz w:val="32"/>
          <w:szCs w:val="32"/>
          <w:lang w:eastAsia="zh-CN"/>
        </w:rPr>
        <w:t>、</w:t>
      </w:r>
      <w:r>
        <w:rPr>
          <w:rFonts w:hint="eastAsia" w:ascii="仿宋" w:hAnsi="仿宋" w:eastAsia="仿宋" w:cs="仿宋"/>
          <w:b w:val="0"/>
          <w:bCs w:val="0"/>
          <w:color w:val="auto"/>
          <w:spacing w:val="-6"/>
          <w:sz w:val="32"/>
          <w:szCs w:val="32"/>
        </w:rPr>
        <w:t>广东电网“四星班组”“星级劳模创新工作室”“星级模范职工小家”</w:t>
      </w:r>
      <w:r>
        <w:rPr>
          <w:rFonts w:hint="eastAsia" w:ascii="仿宋" w:hAnsi="仿宋" w:eastAsia="仿宋" w:cs="仿宋"/>
          <w:b w:val="0"/>
          <w:bCs w:val="0"/>
          <w:color w:val="auto"/>
          <w:spacing w:val="-6"/>
          <w:sz w:val="32"/>
          <w:szCs w:val="32"/>
          <w:lang w:val="en-US" w:eastAsia="zh-CN"/>
        </w:rPr>
        <w:t>等荣誉</w:t>
      </w:r>
      <w:r>
        <w:rPr>
          <w:rFonts w:hint="eastAsia" w:ascii="仿宋" w:hAnsi="仿宋" w:eastAsia="仿宋" w:cs="仿宋"/>
          <w:b w:val="0"/>
          <w:bCs w:val="0"/>
          <w:color w:val="auto"/>
          <w:spacing w:val="-6"/>
          <w:sz w:val="32"/>
          <w:szCs w:val="32"/>
          <w:lang w:eastAsia="zh-CN"/>
        </w:rPr>
        <w:t>。</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b w:val="0"/>
          <w:bCs w:val="0"/>
          <w:color w:val="auto"/>
          <w:spacing w:val="-6"/>
          <w:sz w:val="32"/>
          <w:szCs w:val="32"/>
          <w:lang w:eastAsia="zh-CN"/>
        </w:rPr>
        <w:br w:type="page"/>
      </w:r>
    </w:p>
    <w:p>
      <w:pPr>
        <w:keepNext w:val="0"/>
        <w:keepLines w:val="0"/>
        <w:pageBreakBefore w:val="0"/>
        <w:widowControl w:val="0"/>
        <w:kinsoku/>
        <w:wordWrap/>
        <w:topLinePunct w:val="0"/>
        <w:bidi w:val="0"/>
        <w:spacing w:line="55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深中通道管理中心岛隧工程管理部</w:t>
      </w:r>
    </w:p>
    <w:p>
      <w:pPr>
        <w:keepNext w:val="0"/>
        <w:keepLines w:val="0"/>
        <w:pageBreakBefore w:val="0"/>
        <w:widowControl w:val="0"/>
        <w:kinsoku/>
        <w:wordWrap/>
        <w:topLinePunct w:val="0"/>
        <w:bidi w:val="0"/>
        <w:spacing w:line="550" w:lineRule="exact"/>
        <w:jc w:val="center"/>
        <w:textAlignment w:val="auto"/>
        <w:rPr>
          <w:sz w:val="36"/>
          <w:szCs w:val="36"/>
        </w:rPr>
      </w:pPr>
      <w:r>
        <w:rPr>
          <w:rFonts w:hint="eastAsia" w:ascii="方正小标宋简体" w:hAnsi="方正小标宋简体" w:eastAsia="方正小标宋简体" w:cs="方正小标宋简体"/>
          <w:sz w:val="44"/>
          <w:szCs w:val="44"/>
          <w:lang w:val="en-US" w:eastAsia="zh-CN"/>
        </w:rPr>
        <w:t>简</w:t>
      </w:r>
      <w:r>
        <w:rPr>
          <w:rFonts w:hint="eastAsia" w:ascii="方正小标宋简体" w:hAnsi="方正小标宋简体" w:eastAsia="方正小标宋简体" w:cs="方正小标宋简体"/>
          <w:sz w:val="44"/>
          <w:szCs w:val="44"/>
        </w:rPr>
        <w:t>要事迹</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深中通道项目是集隧、岛、桥、水下互通于一体的超级工程，岛隧工程管理部负责人工岛、海底隧道和水下互通的现场管理</w:t>
      </w:r>
      <w:r>
        <w:rPr>
          <w:rFonts w:hint="eastAsia" w:ascii="仿宋" w:hAnsi="仿宋" w:eastAsia="仿宋" w:cs="仿宋"/>
          <w:color w:val="000000"/>
          <w:kern w:val="0"/>
          <w:sz w:val="32"/>
          <w:szCs w:val="32"/>
          <w:u w:color="000000"/>
          <w:lang w:val="en-US" w:eastAsia="zh-CN"/>
        </w:rPr>
        <w:t>工作</w:t>
      </w:r>
      <w:r>
        <w:rPr>
          <w:rFonts w:hint="eastAsia" w:ascii="仿宋" w:hAnsi="仿宋" w:eastAsia="仿宋" w:cs="仿宋"/>
          <w:color w:val="000000"/>
          <w:kern w:val="0"/>
          <w:sz w:val="32"/>
          <w:szCs w:val="32"/>
          <w:u w:color="000000"/>
        </w:rPr>
        <w:t>。项目开工以来,</w:t>
      </w:r>
      <w:r>
        <w:rPr>
          <w:rFonts w:hint="eastAsia" w:ascii="仿宋" w:hAnsi="仿宋" w:eastAsia="仿宋" w:cs="仿宋"/>
          <w:color w:val="000000"/>
          <w:kern w:val="0"/>
          <w:sz w:val="32"/>
          <w:szCs w:val="32"/>
          <w:u w:color="000000"/>
          <w:lang w:val="en-US" w:eastAsia="zh-CN"/>
        </w:rPr>
        <w:t>该</w:t>
      </w:r>
      <w:r>
        <w:rPr>
          <w:rFonts w:hint="eastAsia" w:ascii="仿宋" w:hAnsi="仿宋" w:eastAsia="仿宋" w:cs="仿宋"/>
          <w:color w:val="000000"/>
          <w:kern w:val="0"/>
          <w:sz w:val="32"/>
          <w:szCs w:val="32"/>
          <w:u w:color="000000"/>
        </w:rPr>
        <w:t>部会同各参建单位,克服了建设环境恶劣、建造技术复杂等挑战,有力推进了项目</w:t>
      </w:r>
      <w:r>
        <w:rPr>
          <w:rFonts w:hint="eastAsia" w:ascii="仿宋" w:hAnsi="仿宋" w:eastAsia="仿宋" w:cs="仿宋"/>
          <w:color w:val="000000"/>
          <w:kern w:val="0"/>
          <w:sz w:val="32"/>
          <w:szCs w:val="32"/>
          <w:u w:color="000000"/>
          <w:lang w:val="en-US" w:eastAsia="zh-CN"/>
        </w:rPr>
        <w:t>有序、安全、高质量建设</w:t>
      </w:r>
      <w:r>
        <w:rPr>
          <w:rFonts w:hint="eastAsia" w:ascii="仿宋" w:hAnsi="仿宋" w:eastAsia="仿宋" w:cs="仿宋"/>
          <w:color w:val="000000"/>
          <w:kern w:val="0"/>
          <w:sz w:val="32"/>
          <w:szCs w:val="32"/>
          <w:u w:color="000000"/>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一是强化技术支持和现场管控，仅用4个半月西人工岛成岛</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仅用11个月完成世界最大规模沉管智慧预制工厂改造，创造了</w:t>
      </w:r>
      <w:r>
        <w:rPr>
          <w:rFonts w:hint="eastAsia" w:ascii="仿宋" w:hAnsi="仿宋" w:eastAsia="仿宋" w:cs="仿宋"/>
          <w:color w:val="000000"/>
          <w:kern w:val="0"/>
          <w:sz w:val="32"/>
          <w:szCs w:val="32"/>
          <w:u w:color="000000"/>
          <w:lang w:val="en-US" w:eastAsia="zh-CN"/>
        </w:rPr>
        <w:t>两项业内</w:t>
      </w:r>
      <w:r>
        <w:rPr>
          <w:rFonts w:hint="eastAsia" w:ascii="仿宋" w:hAnsi="仿宋" w:eastAsia="仿宋" w:cs="仿宋"/>
          <w:color w:val="000000"/>
          <w:kern w:val="0"/>
          <w:sz w:val="32"/>
          <w:szCs w:val="32"/>
          <w:u w:color="000000"/>
        </w:rPr>
        <w:t>新纪录。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二是研发、打造了沉管移运设备及系统、自密实混凝土智能浇筑设备及系统，彻底解决单节8万吨沉管纵移难题，钢壳自密实混凝土的浇筑质量达到世界领先水平，脱空检测合格率达100%。</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三是研发、打造了世界首条钢壳智能制造生产线,实现隧道沉管钢壳超大结构生产的提质增效,制造精度及焊缝、涂装质量合格率达到100%。</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四是研发了世界首艘沉管浮运安装一体船及</w:t>
      </w:r>
      <w:r>
        <w:rPr>
          <w:rFonts w:hint="eastAsia" w:ascii="仿宋" w:hAnsi="仿宋" w:eastAsia="仿宋" w:cs="仿宋"/>
          <w:color w:val="000000"/>
          <w:kern w:val="0"/>
          <w:sz w:val="32"/>
          <w:szCs w:val="32"/>
          <w:u w:color="000000"/>
          <w:lang w:val="en-US" w:eastAsia="zh-CN"/>
        </w:rPr>
        <w:t>相关</w:t>
      </w:r>
      <w:r>
        <w:rPr>
          <w:rFonts w:hint="eastAsia" w:ascii="仿宋" w:hAnsi="仿宋" w:eastAsia="仿宋" w:cs="仿宋"/>
          <w:color w:val="000000"/>
          <w:kern w:val="0"/>
          <w:sz w:val="32"/>
          <w:szCs w:val="32"/>
          <w:u w:color="000000"/>
        </w:rPr>
        <w:t>专用船机设备，系统性革新了世界沉管浮运安装工艺。加强统筹</w:t>
      </w:r>
      <w:r>
        <w:rPr>
          <w:rFonts w:hint="eastAsia" w:ascii="仿宋" w:hAnsi="仿宋" w:eastAsia="仿宋" w:cs="仿宋"/>
          <w:color w:val="000000"/>
          <w:kern w:val="0"/>
          <w:sz w:val="32"/>
          <w:szCs w:val="32"/>
          <w:u w:color="000000"/>
          <w:lang w:val="en-US" w:eastAsia="zh-CN"/>
        </w:rPr>
        <w:t>组织</w:t>
      </w:r>
      <w:r>
        <w:rPr>
          <w:rFonts w:hint="eastAsia" w:ascii="仿宋" w:hAnsi="仿宋" w:eastAsia="仿宋" w:cs="仿宋"/>
          <w:color w:val="000000"/>
          <w:kern w:val="0"/>
          <w:sz w:val="32"/>
          <w:szCs w:val="32"/>
          <w:u w:color="000000"/>
        </w:rPr>
        <w:t>策划，沉管浮运安装从“单月双管”再到“单窗口双管”，实现15个管节毫米级的安装精度，</w:t>
      </w:r>
      <w:r>
        <w:rPr>
          <w:rFonts w:hint="eastAsia" w:ascii="仿宋" w:hAnsi="仿宋" w:eastAsia="仿宋" w:cs="仿宋"/>
          <w:color w:val="000000"/>
          <w:kern w:val="0"/>
          <w:sz w:val="32"/>
          <w:szCs w:val="32"/>
          <w:u w:color="000000"/>
          <w:lang w:val="en-US" w:eastAsia="zh-CN"/>
        </w:rPr>
        <w:t>屡次</w:t>
      </w:r>
      <w:r>
        <w:rPr>
          <w:rFonts w:hint="eastAsia" w:ascii="仿宋" w:hAnsi="仿宋" w:eastAsia="仿宋" w:cs="仿宋"/>
          <w:color w:val="000000"/>
          <w:kern w:val="0"/>
          <w:sz w:val="32"/>
          <w:szCs w:val="32"/>
          <w:u w:color="000000"/>
        </w:rPr>
        <w:t>创造世界沉管安装</w:t>
      </w:r>
      <w:r>
        <w:rPr>
          <w:rFonts w:hint="eastAsia" w:ascii="仿宋" w:hAnsi="仿宋" w:eastAsia="仿宋" w:cs="仿宋"/>
          <w:color w:val="000000"/>
          <w:kern w:val="0"/>
          <w:sz w:val="32"/>
          <w:szCs w:val="32"/>
          <w:u w:color="000000"/>
          <w:lang w:val="en-US" w:eastAsia="zh-CN"/>
        </w:rPr>
        <w:t>速度和精度</w:t>
      </w:r>
      <w:r>
        <w:rPr>
          <w:rFonts w:hint="eastAsia" w:ascii="仿宋" w:hAnsi="仿宋" w:eastAsia="仿宋" w:cs="仿宋"/>
          <w:color w:val="000000"/>
          <w:kern w:val="0"/>
          <w:sz w:val="32"/>
          <w:szCs w:val="32"/>
          <w:u w:color="000000"/>
        </w:rPr>
        <w:t>新纪录。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firstLine="640" w:firstLineChars="200"/>
        <w:textAlignment w:val="auto"/>
        <w:rPr>
          <w:rFonts w:hint="eastAsia" w:ascii="仿宋" w:hAnsi="仿宋" w:eastAsia="仿宋" w:cs="仿宋"/>
          <w:color w:val="000000"/>
          <w:kern w:val="0"/>
          <w:sz w:val="32"/>
          <w:szCs w:val="32"/>
          <w:u w:color="000000"/>
        </w:rPr>
      </w:pPr>
      <w:r>
        <w:rPr>
          <w:rFonts w:hint="eastAsia" w:ascii="仿宋" w:hAnsi="仿宋" w:eastAsia="仿宋" w:cs="仿宋"/>
          <w:color w:val="000000"/>
          <w:kern w:val="0"/>
          <w:sz w:val="32"/>
          <w:szCs w:val="32"/>
          <w:u w:color="000000"/>
        </w:rPr>
        <w:t>项目连年超额完成投资任务，</w:t>
      </w:r>
      <w:r>
        <w:rPr>
          <w:rFonts w:hint="eastAsia" w:ascii="仿宋" w:hAnsi="仿宋" w:eastAsia="仿宋" w:cs="仿宋"/>
          <w:color w:val="000000"/>
          <w:kern w:val="0"/>
          <w:sz w:val="32"/>
          <w:szCs w:val="32"/>
          <w:u w:color="000000"/>
          <w:lang w:val="en-US" w:eastAsia="zh-CN"/>
        </w:rPr>
        <w:t>当前</w:t>
      </w:r>
      <w:r>
        <w:rPr>
          <w:rFonts w:hint="eastAsia" w:ascii="仿宋" w:hAnsi="仿宋" w:eastAsia="仿宋" w:cs="仿宋"/>
          <w:color w:val="000000"/>
          <w:kern w:val="0"/>
          <w:sz w:val="32"/>
          <w:szCs w:val="32"/>
          <w:u w:color="000000"/>
        </w:rPr>
        <w:t>东、西人工岛建设稳步推进，海底隧道只剩最终管节</w:t>
      </w:r>
      <w:r>
        <w:rPr>
          <w:rFonts w:hint="eastAsia" w:ascii="仿宋" w:hAnsi="仿宋" w:eastAsia="仿宋" w:cs="仿宋"/>
          <w:color w:val="000000"/>
          <w:kern w:val="0"/>
          <w:sz w:val="32"/>
          <w:szCs w:val="32"/>
          <w:u w:color="000000"/>
          <w:lang w:val="en-US" w:eastAsia="zh-CN"/>
        </w:rPr>
        <w:t>有待</w:t>
      </w:r>
      <w:r>
        <w:rPr>
          <w:rFonts w:hint="eastAsia" w:ascii="仿宋" w:hAnsi="仿宋" w:eastAsia="仿宋" w:cs="仿宋"/>
          <w:color w:val="000000"/>
          <w:kern w:val="0"/>
          <w:sz w:val="32"/>
          <w:szCs w:val="32"/>
          <w:u w:color="000000"/>
        </w:rPr>
        <w:t>安装，为项目2024年如期建成通车奠定坚实基础。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广东世运电路科技股份有限公司三车间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eastAsia="zh-CN"/>
        </w:rPr>
        <w:t>工艺部简要事迹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Microsoft YaHei UI"/>
          <w:color w:val="000000"/>
          <w:sz w:val="32"/>
          <w:szCs w:val="32"/>
          <w:shd w:val="clear" w:color="auto" w:fill="FFFFFF"/>
        </w:rPr>
      </w:pPr>
      <w:r>
        <w:rPr>
          <w:rFonts w:hint="eastAsia" w:ascii="Times New Roman" w:hAnsi="Times New Roman" w:eastAsia="仿宋" w:cs="Microsoft YaHei UI"/>
          <w:color w:val="000000"/>
          <w:sz w:val="32"/>
          <w:szCs w:val="32"/>
          <w:shd w:val="clear" w:color="auto" w:fill="FFFFFF"/>
        </w:rPr>
        <w:t>广东世运电路科技有限公司三车间工艺部主要负责车间的新产品研发、制程能力提升、工艺流程优化等。主研产品为HDI高精密互联电路板、软硬结合板、金属基PCB、mini LED板、IC载板等行业前端产品，产品应用于家电、医疗、汽车、服务器、通信、自动驾驶等领域。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Microsoft YaHei UI"/>
          <w:color w:val="000000"/>
          <w:sz w:val="32"/>
          <w:szCs w:val="32"/>
          <w:shd w:val="clear" w:color="auto" w:fill="FFFFFF"/>
        </w:rPr>
      </w:pPr>
      <w:r>
        <w:rPr>
          <w:rFonts w:hint="eastAsia" w:ascii="Times New Roman" w:hAnsi="Times New Roman" w:eastAsia="仿宋" w:cs="Microsoft YaHei UI"/>
          <w:color w:val="000000"/>
          <w:sz w:val="32"/>
          <w:szCs w:val="32"/>
          <w:shd w:val="clear" w:color="auto" w:fill="FFFFFF"/>
        </w:rPr>
        <w:t>工艺部勇挑重担，主动承担5G光模块线路板产品的研发任务。此类产品是在高阶HDI线路板中，镶嵌约计2000颗长宽约2*2mm，厚度1mm左右的散热铜块，且要保证压合后铜块表面平整度&lt;10um以内，铜块与线路板铜层完美结合，难度非常大。在团队锲而不舍的钻研下，攻克难关，最后交付了满意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Microsoft YaHei UI"/>
          <w:color w:val="000000"/>
          <w:sz w:val="32"/>
          <w:szCs w:val="32"/>
          <w:shd w:val="clear" w:color="auto" w:fill="FFFFFF"/>
        </w:rPr>
      </w:pPr>
      <w:r>
        <w:rPr>
          <w:rFonts w:hint="eastAsia" w:ascii="Times New Roman" w:hAnsi="Times New Roman" w:eastAsia="仿宋" w:cs="Microsoft YaHei UI"/>
          <w:color w:val="000000"/>
          <w:sz w:val="32"/>
          <w:szCs w:val="32"/>
          <w:shd w:val="clear" w:color="auto" w:fill="FFFFFF"/>
        </w:rPr>
        <w:t>工艺部所在车间年产值每年同比提升25%</w:t>
      </w:r>
      <w:r>
        <w:rPr>
          <w:rFonts w:hint="eastAsia" w:ascii="Times New Roman" w:hAnsi="Times New Roman" w:eastAsia="仿宋" w:cs="Microsoft YaHei UI"/>
          <w:color w:val="000000"/>
          <w:sz w:val="32"/>
          <w:szCs w:val="32"/>
          <w:shd w:val="clear" w:color="auto" w:fill="FFFFFF"/>
          <w:lang w:eastAsia="zh-CN"/>
        </w:rPr>
        <w:t>以上</w:t>
      </w:r>
      <w:r>
        <w:rPr>
          <w:rFonts w:hint="eastAsia" w:ascii="Times New Roman" w:hAnsi="Times New Roman" w:eastAsia="仿宋" w:cs="Microsoft YaHei UI"/>
          <w:color w:val="000000"/>
          <w:sz w:val="32"/>
          <w:szCs w:val="32"/>
          <w:shd w:val="clear" w:color="auto" w:fill="FFFFFF"/>
        </w:rPr>
        <w:t>，公司产品被奔驰、宝马、索尼等国际一线客户采用。通过技术研发、新产品升级助力公司整体销售额从2018年21亿增至2022年43亿，2023年目标50亿，年复合增长率25%以上，且是江门市第一家在上交所主板上市企业。公司相关技术储备处于行业领先水平，稳居国内PCB一线头部企业行列。2022年三车间工艺部共提18项专利，国家专利局已受理公示12项，有6项在审查中，其中发明专利5项。因成绩突出，工艺部所在三车间被广东省总工会授予2021年“广东省五一劳动奖状”称号。</w:t>
      </w:r>
    </w:p>
    <w:p>
      <w:pPr>
        <w:keepNext w:val="0"/>
        <w:keepLines w:val="0"/>
        <w:pageBreakBefore w:val="0"/>
        <w:kinsoku/>
        <w:wordWrap/>
        <w:topLinePunct w:val="0"/>
        <w:bidi w:val="0"/>
        <w:spacing w:line="560" w:lineRule="exact"/>
        <w:textAlignment w:val="auto"/>
      </w:pPr>
      <w:r>
        <w:rPr>
          <w:rFonts w:hint="eastAsia" w:ascii="仿宋" w:hAnsi="仿宋" w:eastAsia="仿宋" w:cs="Microsoft YaHei UI"/>
          <w:color w:val="000000"/>
          <w:sz w:val="32"/>
          <w:szCs w:val="32"/>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广东睿江云计算股份有限公司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等线" w:eastAsia="仿宋_GB2312" w:cs="Times New Roman"/>
          <w:sz w:val="32"/>
          <w:szCs w:val="32"/>
          <w:lang w:val="en-US" w:eastAsia="zh-CN"/>
        </w:rPr>
      </w:pPr>
      <w:r>
        <w:rPr>
          <w:rFonts w:hint="eastAsia" w:ascii="方正小标宋简体" w:hAnsi="方正小标宋简体" w:eastAsia="方正小标宋简体" w:cs="方正小标宋简体"/>
          <w:sz w:val="44"/>
          <w:szCs w:val="44"/>
        </w:rPr>
        <w:t>研发中心</w:t>
      </w:r>
      <w:r>
        <w:rPr>
          <w:rFonts w:hint="eastAsia" w:ascii="方正小标宋简体" w:hAnsi="方正小标宋简体" w:eastAsia="方正小标宋简体" w:cs="方正小标宋简体"/>
          <w:sz w:val="44"/>
          <w:szCs w:val="44"/>
          <w:lang w:eastAsia="zh-CN"/>
        </w:rPr>
        <w:t>研发部简要</w:t>
      </w:r>
      <w:r>
        <w:rPr>
          <w:rFonts w:hint="eastAsia" w:ascii="方正小标宋简体" w:hAnsi="方正小标宋简体" w:eastAsia="方正小标宋简体" w:cs="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广东睿江云计算股份有限公司研发中心研发部（睿江云）组建于2007年，是一支由高级软件工程师、网络工程师等专业人才组成的高素质科技开发队伍，具有丰富的项目经验和极高的技术创新水平，满足公司技术开发研究长远发展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作为国家高新技术企业，睿江云累积知识产权数量超400件，云计算相关的发明专利238件，软件著作权94件；发明专利授权年增长率超过30%，发明专利年申请量逾50件。多项创新科技成果已通过鉴定，其中2项达到“国际先进”水平，12项达到“国内领先”水平。睿江云被认定为国家知识产权优势企业以及广东省知识产权示范企业，知识产权管理体系得到国家级的肯定及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凭借研发中心研发部日渐强大的实力，公司先后获得广东省创新示范企业、佛山市标杆高新技术企业、广东省企业技术中心、广东省工程技术中心、国家知识产权优势企业、佛山市工人先锋号、广东省五一劳动奖状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历年以来，睿江云研发中心研发部在科技领域的投入、努力和成果，深受各级科技部门和政府机构的关注和认可，多次荣获各级科技奖项，是荣誉更是激励，睿江云研发中心研发部将坚定不移地持续在科技研发的道路上不断积累和突破，将卓越科技服务产业互联的理念进一步深化和落实。</w:t>
      </w:r>
    </w:p>
    <w:p>
      <w:pPr>
        <w:keepNext w:val="0"/>
        <w:keepLines w:val="0"/>
        <w:pageBreakBefore w:val="0"/>
        <w:kinsoku/>
        <w:wordWrap/>
        <w:topLinePunct w:val="0"/>
        <w:bidi w:val="0"/>
        <w:spacing w:line="560" w:lineRule="exact"/>
        <w:textAlignment w:val="auto"/>
        <w:rPr>
          <w:rFonts w:hint="eastAsia"/>
          <w:lang w:val="en-US" w:eastAsia="zh-CN"/>
        </w:rPr>
      </w:pPr>
      <w:r>
        <w:rPr>
          <w:rFonts w:hint="eastAsia" w:ascii="仿宋_GB2312" w:hAnsi="等线" w:eastAsia="仿宋_GB2312" w:cs="Times New Roman"/>
          <w:sz w:val="32"/>
          <w:szCs w:val="32"/>
          <w:lang w:val="en-US" w:eastAsia="zh-CN"/>
        </w:rPr>
        <w:br w:type="page"/>
      </w:r>
    </w:p>
    <w:p>
      <w:pPr>
        <w:pStyle w:val="21"/>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广东坚美铝型材厂（集团）有限公司氧化二车间工艺技术班组简要事迹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坚美铝型材厂（集团）有限公司氧化二车间工艺技术班组作为中国质量奖提名奖企业的杰出班组，主要负责氧化二车间氧化电泳铝型材的生产管理及技术创新研发工作。曾获得中国有色金属工业优秀质量管理小组、广东省五一劳动奖状及首届南海区质量奖一线班组等多项荣誉。班组始终坚持“要么不做，要做就做到最好”的理念和“坚持追求完美”的核心价值观，在质量管理、技改、创新等方面做出了突出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一是狠抓质量。班组坚持以质量为中心，产品连续6届荣获行业产品认定的最高荣誉“产品实物质量金杯奖”和“制造业单项冠军产品”。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持续改进。班组以降低能耗物耗、解决行业技术难题、引领行业高效绿色发展为目标，积极开展重大技改项目21项，主导或参与相关国际、国家等各级标准44项。产品单耗持续下降（达国际领先水平），获低碳产品认证、Qualanod产品认证、CE产品认证等国内外权威认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研发创新。班组自主研发了“有光、消光半透明、消光全透明”三大系列新产品，获专利28件、中国有色金属工业科学技术奖二等奖、三等奖及国家重点新产品、华夏建设科学技术奖二等奖、全国建材行业技术革新奖二等奖等。</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9"/>
          <w:rFonts w:hint="eastAsia" w:ascii="方正小标宋简体" w:hAnsi="方正小标宋简体" w:eastAsia="方正小标宋简体" w:cs="方正小标宋简体"/>
          <w:b w:val="0"/>
          <w:bCs w:val="0"/>
          <w:szCs w:val="24"/>
        </w:rPr>
      </w:pPr>
      <w:r>
        <w:rPr>
          <w:rStyle w:val="29"/>
          <w:rFonts w:hint="eastAsia" w:ascii="方正小标宋简体" w:hAnsi="方正小标宋简体" w:eastAsia="方正小标宋简体" w:cs="方正小标宋简体"/>
          <w:b w:val="0"/>
          <w:bCs w:val="0"/>
          <w:szCs w:val="24"/>
        </w:rPr>
        <w:t>广东远华新材料股份有限公司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Style w:val="29"/>
          <w:rFonts w:hint="eastAsia" w:ascii="方正小标宋简体" w:hAnsi="方正小标宋简体" w:eastAsia="方正小标宋简体" w:cs="方正小标宋简体"/>
          <w:b w:val="0"/>
          <w:bCs w:val="0"/>
          <w:szCs w:val="24"/>
        </w:rPr>
        <w:t>包装车间物料组</w:t>
      </w:r>
      <w:r>
        <w:rPr>
          <w:rFonts w:hint="eastAsia" w:ascii="方正小标宋简体" w:hAnsi="方正小标宋简体" w:eastAsia="方正小标宋简体" w:cs="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 xml:space="preserve">广东远华新材料股份有限公司包装车间物料组是包装车间的一个生产前端准备班组，物料组日常工作是统筹、分配全车间生产物料，该班组多年来工作在包装车间生产的第一阵线。经过引入数字化、智能化、自动化物料管控，全面提升了物料周转效率，自动、准确、快速配合生产提产提质，为大团队年创造增产效益约1亿元。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根据公司“专精特新”的方向，配合先进的系统从而更优化了人员的配备，包装车间物料组每个成员都做到“业务专业化，工作精细化，配送特色化，服务新颖化”。物料组人员也由原来30人下降到现在的10人，年节省工资费用约150万元。通过推行标准化、规范化管理，能更快提升每一个成员的专业水平的技能，每个人也充分发挥自身潜能，人均工作效率高200%。</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在公司党支部和工会的引领下，物料组也建立了党员引领先进岗，在工班长的带领下，经常开展党史学习，中华传统文化学习，使物料组所有成员的思想觉悟都有了很大的提高。2022年，物料组率先开展了当文明人做文明事活动，引领公司各部门开展了一系列的学雷锋活动，让公司的好人好事蔚然成风。2021年获广东省总工会授予“广东省五一劳动奖状”荣誉称号。</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pacing w:val="-6"/>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佛山海尔电冰柜有限公司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Fonts w:hint="eastAsia" w:ascii="方正小标宋简体" w:eastAsia="方正小标宋简体"/>
          <w:sz w:val="44"/>
          <w:szCs w:val="44"/>
          <w:lang w:val="en-US" w:eastAsia="zh-CN"/>
        </w:rPr>
        <w:t>注塑班组</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海尔电冰柜有限公司注塑班组成立于2012年9月11日，班组成员45人，其中班组包含中级技师10人，高级技师10人。该班组通过实现模具自动化使得注塑机实现小产品无人化，当年为公司收益70万元。班组成员主动研究注塑机机械手迭代升级，三代机械手不能反转取件，效率节拍慢，通过修改机械手程序重复试验，成功突破瓶颈使机械手能够左右取件，效率提升20%，年度节省费用600万元。2021年8月注塑班组主动承接公司战略目标降成本，班组成员转变观念保障整机成本原材料降费，主动协同全流程，积极推进注塑大件回移，2022年全年降本合计约535.55万元，赢得集团的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塑班组创造连续十年零事故班组，获得公司集团最美安全守护班组称号。班组通过人区合一、人机合一的管理模式，每个区域，每个设备都有员工负责，每个区域都有人管理，每天班前点检，班后断水断电断气，设备开机率达到90%，设备故障率降低到5%，班组长采用新员工六个一方法让新员工尽快融入班组里面。经过十年的运营，注塑班组团队竞争力整体提升，成为工厂的样板班组，连续8年获得公司年度金牌班组，先后获得海尔集团优秀标兵班组、佛山市工人先锋号、广东省工人先锋号等荣誉。</w:t>
      </w:r>
    </w:p>
    <w:p>
      <w:pPr>
        <w:keepNext w:val="0"/>
        <w:keepLines w:val="0"/>
        <w:pageBreakBefore w:val="0"/>
        <w:kinsoku/>
        <w:wordWrap/>
        <w:topLinePunct w:val="0"/>
        <w:bidi w:val="0"/>
        <w:spacing w:line="560" w:lineRule="exact"/>
        <w:textAlignment w:val="auto"/>
        <w:rPr>
          <w:rFonts w:hint="eastAsia"/>
          <w:lang w:val="en-US"/>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广东金辉刀剪股份有限公司生产部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仿宋" w:eastAsia="方正小标宋简体" w:cs="华文仿宋"/>
          <w:bCs/>
          <w:sz w:val="44"/>
          <w:szCs w:val="44"/>
        </w:rPr>
      </w:pPr>
      <w:r>
        <w:rPr>
          <w:rFonts w:hint="eastAsia" w:ascii="方正小标宋简体" w:hAnsi="方正小标宋简体" w:eastAsia="方正小标宋简体" w:cs="方正小标宋简体"/>
          <w:b w:val="0"/>
          <w:bCs/>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广东金辉刀剪股份有限公司生产部一直秉承着“做世界厨刀专家”的宗旨，一直引领中国厨刀行业走在世界前列。生产部是金辉公司所有生产车间的火车头，承载着工厂的生产管理，引领着生产车间按公司战略规划前进。部门一直贯彻“以人为本，安全生产，科学发展”的理念，增强员工的凝聚力向心力。此外，部门组织开展一些核心技术PK赛、组装能手比赛等劳动竞赛，还对困难员工开展节日慰问、困难帮扶等，先后多次获得公司先进班组、阳江市先进集体、广东省五一劳动奖状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在生产部的统筹规划下，公司的年产值由2017年的2.8亿，提升到2021年的6亿，产量产值节节攀升。2019-2022年间进行自动化技术改革，引进德国自动化包装设备，在减少工人25%的情况下，产能提高了120%。冲压车间引进自动冲床机，产能由原来月产能225万把上升到370万把。焊接车间用自动化代替传统的手工焊接，日产量由1.2万把上升到了2.5万把。期间，公司还收购了中华</w:t>
      </w:r>
      <w:r>
        <w:rPr>
          <w:rFonts w:hint="eastAsia" w:ascii="仿宋" w:hAnsi="仿宋" w:eastAsia="仿宋" w:cs="仿宋"/>
          <w:sz w:val="32"/>
          <w:szCs w:val="32"/>
        </w:rPr>
        <w:t>老字号刀剪品牌“王麻子”</w:t>
      </w:r>
      <w:r>
        <w:rPr>
          <w:rFonts w:hint="eastAsia" w:ascii="仿宋" w:hAnsi="仿宋" w:eastAsia="仿宋" w:cs="仿宋"/>
          <w:bCs/>
          <w:sz w:val="32"/>
          <w:szCs w:val="32"/>
        </w:rPr>
        <w:t>，大大增强了公司的核心竞争力。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生产部坚持人民至上，以人为本，构筑安全第一的工作环境。以高标准要求作业安全，达到了工贸企业安全生产标准化三级的要求。在助力公司高质量发展的道路上拓步前行。</w:t>
      </w:r>
    </w:p>
    <w:p>
      <w:pPr>
        <w:keepNext w:val="0"/>
        <w:keepLines w:val="0"/>
        <w:pageBreakBefore w:val="0"/>
        <w:kinsoku/>
        <w:wordWrap/>
        <w:topLinePunct w:val="0"/>
        <w:bidi w:val="0"/>
        <w:spacing w:line="560" w:lineRule="exact"/>
        <w:textAlignment w:val="auto"/>
      </w:pPr>
      <w:r>
        <w:br w:type="page"/>
      </w:r>
    </w:p>
    <w:p>
      <w:pPr>
        <w:keepNext w:val="0"/>
        <w:keepLines w:val="0"/>
        <w:pageBreakBefore w:val="0"/>
        <w:widowControl w:val="0"/>
        <w:kinsoku/>
        <w:wordWrap/>
        <w:overflowPunct/>
        <w:topLinePunct w:val="0"/>
        <w:autoSpaceDE/>
        <w:autoSpaceDN/>
        <w:bidi w:val="0"/>
        <w:spacing w:line="560" w:lineRule="exact"/>
        <w:jc w:val="center"/>
        <w:textAlignment w:val="auto"/>
        <w:rPr>
          <w:rStyle w:val="29"/>
          <w:rFonts w:hint="eastAsia" w:ascii="方正小标宋简体" w:hAnsi="方正小标宋简体" w:eastAsia="方正小标宋简体" w:cs="方正小标宋简体"/>
          <w:b w:val="0"/>
          <w:szCs w:val="24"/>
        </w:rPr>
      </w:pPr>
      <w:bookmarkStart w:id="3" w:name="_GoBack"/>
      <w:r>
        <w:rPr>
          <w:rStyle w:val="29"/>
          <w:rFonts w:hint="eastAsia" w:ascii="方正小标宋简体" w:hAnsi="方正小标宋简体" w:eastAsia="方正小标宋简体" w:cs="方正小标宋简体"/>
          <w:b w:val="0"/>
          <w:szCs w:val="24"/>
        </w:rPr>
        <w:t>中国石化销售股份有限公司广东茂名石油分公司名丰加油站简要事迹</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名丰加油站一直以弘扬劳模精神为宗旨，以争做时代先锋为目标，始终坚持以人为本抓安全，以服务为核心抓经营，高标准、严要求，在确保安全第一、安全生产零事故的前提下，为客户全力提供优质、高效、贴心服务。该集体先后曾获“全国青年安全生产示范岗”“广东省青年文明号加油站”“茂名市工人先锋号”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该站</w:t>
      </w:r>
      <w:r>
        <w:rPr>
          <w:rFonts w:hint="eastAsia" w:ascii="仿宋" w:hAnsi="仿宋" w:eastAsia="仿宋" w:cs="仿宋"/>
          <w:sz w:val="32"/>
          <w:szCs w:val="32"/>
        </w:rPr>
        <w:t>以“把服务做到客户心坎里”为原则，以“温暖、快捷、整洁”为导向，2022年开展“服务提升百日竞赛”，通过“手势、声音”全场进行“呼应式”引车，确保快进快出、即到即加</w:t>
      </w:r>
      <w:r>
        <w:rPr>
          <w:rFonts w:hint="eastAsia" w:ascii="仿宋" w:hAnsi="仿宋" w:eastAsia="仿宋" w:cs="仿宋"/>
          <w:sz w:val="32"/>
          <w:szCs w:val="32"/>
          <w:lang w:eastAsia="zh-CN"/>
        </w:rPr>
        <w:t>；</w:t>
      </w:r>
      <w:r>
        <w:rPr>
          <w:rFonts w:hint="eastAsia" w:ascii="仿宋" w:hAnsi="仿宋" w:eastAsia="仿宋" w:cs="仿宋"/>
          <w:sz w:val="32"/>
          <w:szCs w:val="32"/>
        </w:rPr>
        <w:t>为近50万顾客提供加油、购物服务，</w:t>
      </w:r>
      <w:r>
        <w:rPr>
          <w:rFonts w:hint="eastAsia" w:ascii="仿宋" w:hAnsi="仿宋" w:eastAsia="仿宋" w:cs="仿宋"/>
          <w:sz w:val="32"/>
          <w:szCs w:val="32"/>
          <w:lang w:eastAsia="zh-CN"/>
        </w:rPr>
        <w:t>全站</w:t>
      </w:r>
      <w:r>
        <w:rPr>
          <w:rFonts w:hint="eastAsia" w:ascii="仿宋" w:hAnsi="仿宋" w:eastAsia="仿宋" w:cs="仿宋"/>
          <w:sz w:val="32"/>
          <w:szCs w:val="32"/>
        </w:rPr>
        <w:t>14名员工团结拼搏、以优质高效的服务获得客户一致好评。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名丰加油站积极开展比学赶帮超、安全技能竞赛活动，针对不同的预案演练形式，定期组织全员进行实操演练，真正提高安全生产意识和应急处置能力。聚焦“数字服务创新”，高起点、高标准推进加油站形象改造，增设全自助发卡机和智慧支付机，提升现场支付效率和客户体验，打造中国石化数智赋能的行业标杆和金字招牌。在抗击新冠疫情</w:t>
      </w:r>
      <w:r>
        <w:rPr>
          <w:rFonts w:hint="eastAsia" w:ascii="仿宋" w:hAnsi="仿宋" w:eastAsia="仿宋" w:cs="仿宋"/>
          <w:sz w:val="32"/>
          <w:szCs w:val="32"/>
          <w:lang w:eastAsia="zh-CN"/>
        </w:rPr>
        <w:t>时</w:t>
      </w:r>
      <w:r>
        <w:rPr>
          <w:rFonts w:hint="eastAsia" w:ascii="仿宋" w:hAnsi="仿宋" w:eastAsia="仿宋" w:cs="仿宋"/>
          <w:sz w:val="32"/>
          <w:szCs w:val="32"/>
        </w:rPr>
        <w:t>，员工们主动请缨，承担大量为救护车辆加油工作，对不便出行的老人、物资需求等了解清楚，送货上门，提升为民服务质量。</w:t>
      </w:r>
    </w:p>
    <w:p>
      <w:pPr>
        <w:keepNext w:val="0"/>
        <w:keepLines w:val="0"/>
        <w:pageBreakBefore w:val="0"/>
        <w:kinsoku/>
        <w:wordWrap/>
        <w:topLinePunct w:val="0"/>
        <w:bidi w:val="0"/>
        <w:spacing w:line="560" w:lineRule="exact"/>
        <w:textAlignment w:val="auto"/>
        <w:rPr>
          <w:rFonts w:hint="eastAsia"/>
          <w:lang w:val="en-US" w:eastAsia="zh-CN"/>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Style w:val="29"/>
          <w:rFonts w:ascii="方正小标宋简体" w:hAnsi="方正小标宋简体" w:eastAsia="方正小标宋简体" w:cs="方正小标宋简体"/>
          <w:b w:val="0"/>
          <w:szCs w:val="24"/>
        </w:rPr>
      </w:pPr>
      <w:r>
        <w:rPr>
          <w:rStyle w:val="29"/>
          <w:rFonts w:hint="eastAsia" w:ascii="方正小标宋简体" w:hAnsi="方正小标宋简体" w:eastAsia="方正小标宋简体" w:cs="方正小标宋简体"/>
          <w:b w:val="0"/>
          <w:szCs w:val="24"/>
        </w:rPr>
        <w:t>湛江港（集团）股份有限公司铁路分公司</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仿宋简体" w:hAnsi="黑体" w:eastAsia="方正仿宋简体"/>
          <w:sz w:val="32"/>
          <w:szCs w:val="32"/>
        </w:rPr>
      </w:pPr>
      <w:r>
        <w:rPr>
          <w:rStyle w:val="29"/>
          <w:rFonts w:hint="eastAsia" w:ascii="方正小标宋简体" w:hAnsi="方正小标宋简体" w:eastAsia="方正小标宋简体" w:cs="方正小标宋简体"/>
          <w:b w:val="0"/>
          <w:szCs w:val="24"/>
        </w:rPr>
        <w:t>机修段机修班</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湛江港（集团）股份有限公司铁路分公司机修段机修班现有16人，肩负湛江港12台机车辅修、项修、大轮修及机车日常维修任务，近三年来优质高效完成机车辅修72台次，实施自主大轮修3台次，节约资金150万元，机车完好率98%以上，为完成生产经营任务提供了良好的机力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机修段机修班积极学习百年党史武装思想，持续开展班前一道题和岗位练兵活动，营造“相互学习、取长补短、共同进步”氛围，“出炉”高级技师3名，双技师1名，技师1名，高级工11名，还造就了两名广东省“技术能手”和一名集团公司两届技术比武状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机修段机修班积极开展技术创新活动，三年来获得国家实用新型实用专利5项，4项Q</w:t>
      </w:r>
      <w:r>
        <w:rPr>
          <w:rFonts w:ascii="仿宋" w:hAnsi="仿宋" w:eastAsia="仿宋" w:cs="仿宋"/>
          <w:sz w:val="32"/>
          <w:szCs w:val="32"/>
        </w:rPr>
        <w:t>C</w:t>
      </w:r>
      <w:r>
        <w:rPr>
          <w:rFonts w:hint="eastAsia" w:ascii="仿宋" w:hAnsi="仿宋" w:eastAsia="仿宋" w:cs="仿宋"/>
          <w:sz w:val="32"/>
          <w:szCs w:val="32"/>
        </w:rPr>
        <w:t>成果获省部级奖励，1个教学视频被中国工会数字资源库收录，完成12项技术攻关项目，产生经济效益120余万元，班长宋振民被湛江市评定为高层次C类人才。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机修段机修班</w:t>
      </w:r>
      <w:r>
        <w:rPr>
          <w:rFonts w:hint="eastAsia" w:ascii="仿宋" w:hAnsi="仿宋" w:eastAsia="仿宋" w:cs="仿宋"/>
          <w:bCs/>
          <w:sz w:val="32"/>
          <w:szCs w:val="32"/>
        </w:rPr>
        <w:t>认真做好班组安全文化建设，营造人人重视安全的良好氛围</w:t>
      </w:r>
      <w:r>
        <w:rPr>
          <w:rFonts w:hint="eastAsia" w:ascii="仿宋" w:hAnsi="仿宋" w:eastAsia="仿宋" w:cs="仿宋"/>
          <w:sz w:val="32"/>
          <w:szCs w:val="32"/>
        </w:rPr>
        <w:t>；执行一岗双责，安全责任落实到人。班组成立以来没有发生过安全生产责任事故，荣获全国水运系统“安全优秀班组”、广东省“先进集体”、集团公司“标杆班组”、“安全优秀班组”和“工人先锋号”等光荣称号。</w:t>
      </w:r>
    </w:p>
    <w:p>
      <w:pPr>
        <w:keepNext w:val="0"/>
        <w:keepLines w:val="0"/>
        <w:pageBreakBefore w:val="0"/>
        <w:kinsoku/>
        <w:wordWrap/>
        <w:topLinePunct w:val="0"/>
        <w:bidi w:val="0"/>
        <w:spacing w:line="560" w:lineRule="exact"/>
        <w:textAlignment w:val="auto"/>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Style w:val="29"/>
          <w:rFonts w:hint="eastAsia" w:ascii="方正小标宋简体" w:hAnsi="方正小标宋简体" w:eastAsia="方正小标宋简体" w:cs="方正小标宋简体"/>
          <w:b w:val="0"/>
          <w:szCs w:val="24"/>
        </w:rPr>
      </w:pPr>
      <w:r>
        <w:rPr>
          <w:rStyle w:val="29"/>
          <w:rFonts w:hint="eastAsia" w:ascii="方正小标宋简体" w:hAnsi="方正小标宋简体" w:eastAsia="方正小标宋简体" w:cs="方正小标宋简体"/>
          <w:b w:val="0"/>
          <w:szCs w:val="24"/>
          <w:lang w:eastAsia="zh-CN"/>
        </w:rPr>
        <w:t>汕尾比亚迪汽车有限公司储能及新型电池事业部svb工厂</w:t>
      </w:r>
      <w:r>
        <w:rPr>
          <w:rStyle w:val="29"/>
          <w:rFonts w:hint="eastAsia" w:ascii="方正小标宋简体" w:hAnsi="方正小标宋简体" w:eastAsia="方正小标宋简体" w:cs="方正小标宋简体"/>
          <w:b w:val="0"/>
          <w:szCs w:val="24"/>
          <w:lang w:val="en-US" w:eastAsia="zh-CN"/>
        </w:rPr>
        <w:t>陆河</w:t>
      </w:r>
      <w:r>
        <w:rPr>
          <w:rStyle w:val="29"/>
          <w:rFonts w:hint="eastAsia" w:ascii="方正小标宋简体" w:hAnsi="方正小标宋简体" w:eastAsia="方正小标宋简体" w:cs="方正小标宋简体"/>
          <w:b w:val="0"/>
          <w:szCs w:val="24"/>
          <w:lang w:eastAsia="zh-CN"/>
        </w:rPr>
        <w:t>制造部</w:t>
      </w:r>
      <w:r>
        <w:rPr>
          <w:rStyle w:val="29"/>
          <w:rFonts w:hint="eastAsia" w:ascii="方正小标宋简体" w:hAnsi="方正小标宋简体" w:eastAsia="方正小标宋简体" w:cs="方正小标宋简体"/>
          <w:b w:val="0"/>
          <w:szCs w:val="24"/>
        </w:rPr>
        <w:t>pack</w:t>
      </w:r>
    </w:p>
    <w:p>
      <w:pPr>
        <w:keepNext w:val="0"/>
        <w:keepLines w:val="0"/>
        <w:pageBreakBefore w:val="0"/>
        <w:widowControl w:val="0"/>
        <w:kinsoku/>
        <w:wordWrap/>
        <w:overflowPunct/>
        <w:topLinePunct w:val="0"/>
        <w:autoSpaceDE/>
        <w:autoSpaceDN/>
        <w:bidi w:val="0"/>
        <w:spacing w:line="560" w:lineRule="exact"/>
        <w:jc w:val="center"/>
        <w:textAlignment w:val="auto"/>
        <w:rPr>
          <w:rStyle w:val="29"/>
          <w:rFonts w:hint="eastAsia" w:ascii="方正小标宋简体" w:hAnsi="方正小标宋简体" w:eastAsia="方正小标宋简体" w:cs="方正小标宋简体"/>
          <w:b w:val="0"/>
          <w:szCs w:val="24"/>
        </w:rPr>
      </w:pPr>
      <w:r>
        <w:rPr>
          <w:rStyle w:val="29"/>
          <w:rFonts w:hint="eastAsia" w:ascii="方正小标宋简体" w:hAnsi="方正小标宋简体" w:eastAsia="方正小标宋简体" w:cs="方正小标宋简体"/>
          <w:b w:val="0"/>
          <w:szCs w:val="24"/>
        </w:rPr>
        <w:t xml:space="preserve"> 四车间第八班组</w:t>
      </w:r>
      <w:r>
        <w:rPr>
          <w:rStyle w:val="29"/>
          <w:rFonts w:hint="eastAsia" w:ascii="方正小标宋简体" w:hAnsi="方正小标宋简体" w:eastAsia="方正小标宋简体" w:cs="方正小标宋简体"/>
          <w:b w:val="0"/>
          <w:szCs w:val="24"/>
          <w:lang w:eastAsia="zh-CN"/>
        </w:rPr>
        <w:t>简要事迹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汕尾比亚迪陆河厂建于2015年11月，位于汕尾市陆河县新河工业园内,总占地面积约460万平方米(其中试车场占地400万平方米)，主要从事新能源大巴总装、动力与储能电池组装生产、云轨云巴零部件生产、汽车试验等业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陆河</w:t>
      </w:r>
      <w:r>
        <w:rPr>
          <w:rFonts w:hint="eastAsia" w:ascii="仿宋" w:hAnsi="仿宋" w:eastAsia="仿宋" w:cs="仿宋"/>
          <w:b w:val="0"/>
          <w:bCs w:val="0"/>
          <w:sz w:val="32"/>
          <w:szCs w:val="32"/>
        </w:rPr>
        <w:t>制造部总占地面积约</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万㎡，现有员工逾</w:t>
      </w:r>
      <w:r>
        <w:rPr>
          <w:rFonts w:hint="eastAsia" w:ascii="仿宋" w:hAnsi="仿宋" w:eastAsia="仿宋" w:cs="仿宋"/>
          <w:b w:val="0"/>
          <w:bCs w:val="0"/>
          <w:sz w:val="32"/>
          <w:szCs w:val="32"/>
          <w:lang w:val="en-US" w:eastAsia="zh-CN"/>
        </w:rPr>
        <w:t>93</w:t>
      </w:r>
      <w:r>
        <w:rPr>
          <w:rFonts w:hint="eastAsia" w:ascii="仿宋" w:hAnsi="仿宋" w:eastAsia="仿宋" w:cs="仿宋"/>
          <w:b w:val="0"/>
          <w:bCs w:val="0"/>
          <w:sz w:val="32"/>
          <w:szCs w:val="32"/>
        </w:rPr>
        <w:t>0人，拥有</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条动力电池组装生产线，</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条储能电池组装生产线，设计产能为11.8GWh/年；已于2017年10月试产，11月初正式投产。具备模组组装、焊接、测试、打包四大工艺流程。其中模组组装、焊接拥有全自动生产系统，设备性能与组装、焊接能力均处于国内同行业领先水平。助力陆河比亚迪</w:t>
      </w:r>
      <w:r>
        <w:rPr>
          <w:rFonts w:hint="eastAsia" w:ascii="仿宋" w:hAnsi="仿宋" w:eastAsia="仿宋" w:cs="仿宋"/>
          <w:b w:val="0"/>
          <w:bCs w:val="0"/>
          <w:sz w:val="32"/>
          <w:szCs w:val="32"/>
          <w:lang w:val="en-US" w:eastAsia="zh-CN"/>
        </w:rPr>
        <w:t>公司2020年实现产值69.8亿，2021年实现产值73.7亿。2022年实现产值93亿（包括汕尾弗迪电池有限公司产值39.5亿）。</w:t>
      </w:r>
      <w:r>
        <w:rPr>
          <w:rFonts w:hint="eastAsia" w:ascii="仿宋" w:hAnsi="仿宋" w:eastAsia="仿宋" w:cs="仿宋"/>
          <w:b w:val="0"/>
          <w:bCs w:val="0"/>
          <w:sz w:val="32"/>
          <w:szCs w:val="32"/>
        </w:rPr>
        <w:t>同时还帮助广东省珠三角等城市顺利实现电动车的更新换代，为打赢蓝天保卫战迈出了重要的一步。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陆河制造部</w:t>
      </w:r>
      <w:r>
        <w:rPr>
          <w:rFonts w:hint="eastAsia" w:ascii="仿宋" w:hAnsi="仿宋" w:eastAsia="仿宋" w:cs="仿宋"/>
          <w:b w:val="0"/>
          <w:bCs w:val="0"/>
          <w:sz w:val="32"/>
          <w:szCs w:val="32"/>
        </w:rPr>
        <w:t>在抓紧生产的同时，时刻谨记比亚迪公司给自己的使命，对内关爱员工，为员工提供全方位的培训，为困难职工进行帮扶；对外支持慈善事业，组织为希望小学捐赠书桌图书等活动，帮助贫困地区的孩子圆梦。</w:t>
      </w:r>
      <w:r>
        <w:rPr>
          <w:rFonts w:hint="eastAsia" w:ascii="仿宋" w:hAnsi="仿宋" w:eastAsia="仿宋" w:cs="仿宋"/>
          <w:b w:val="0"/>
          <w:bCs w:val="0"/>
          <w:sz w:val="32"/>
          <w:szCs w:val="32"/>
          <w:lang w:val="en-US" w:eastAsia="zh-CN"/>
        </w:rPr>
        <w:t>先后荣获</w:t>
      </w:r>
      <w:r>
        <w:rPr>
          <w:rFonts w:hint="eastAsia" w:ascii="仿宋" w:hAnsi="仿宋" w:eastAsia="仿宋" w:cs="仿宋"/>
          <w:b w:val="0"/>
          <w:bCs w:val="0"/>
          <w:sz w:val="32"/>
          <w:szCs w:val="32"/>
        </w:rPr>
        <w:t>2017年5月税务局颁发的“最美纳税人”奖章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2018年11月份，2019年5月荣获省级五一劳动奖状</w:t>
      </w:r>
      <w:r>
        <w:rPr>
          <w:rFonts w:hint="eastAsia" w:ascii="仿宋" w:hAnsi="仿宋" w:eastAsia="仿宋" w:cs="仿宋"/>
          <w:b w:val="0"/>
          <w:bCs w:val="0"/>
          <w:sz w:val="32"/>
          <w:szCs w:val="32"/>
          <w:lang w:eastAsia="zh-CN"/>
        </w:rPr>
        <w:t>。</w:t>
      </w:r>
    </w:p>
    <w:p>
      <w:pPr>
        <w:keepNext w:val="0"/>
        <w:keepLines w:val="0"/>
        <w:pageBreakBefore w:val="0"/>
        <w:kinsoku/>
        <w:wordWrap/>
        <w:topLinePunct w:val="0"/>
        <w:bidi w:val="0"/>
        <w:spacing w:line="560" w:lineRule="exact"/>
        <w:textAlignment w:val="auto"/>
        <w:rPr>
          <w:rFonts w:ascii="方正小标宋简体" w:hAnsi="方正小标宋简体" w:eastAsia="方正小标宋简体" w:cs="方正小标宋简体"/>
          <w:sz w:val="44"/>
          <w:szCs w:val="44"/>
        </w:rPr>
      </w:pPr>
      <w:r>
        <w:rPr>
          <w:rFonts w:hint="eastAsia" w:ascii="仿宋" w:hAnsi="仿宋" w:eastAsia="仿宋" w:cs="仿宋"/>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广东肇庆爱龙威机电有限公司研发部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仿宋_GB2312"/>
          <w:sz w:val="30"/>
          <w:szCs w:val="30"/>
        </w:rPr>
      </w:pP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广东肇庆爱龙威机电有限公司是美国标准普尔</w:t>
      </w:r>
      <w:r>
        <w:rPr>
          <w:rFonts w:ascii="仿宋" w:hAnsi="仿宋" w:eastAsia="仿宋" w:cs="仿宋_GB2312"/>
          <w:sz w:val="32"/>
          <w:szCs w:val="32"/>
        </w:rPr>
        <w:t>500</w:t>
      </w:r>
      <w:r>
        <w:rPr>
          <w:rFonts w:hint="eastAsia" w:ascii="仿宋" w:hAnsi="仿宋" w:eastAsia="仿宋" w:cs="仿宋_GB2312"/>
          <w:sz w:val="32"/>
          <w:szCs w:val="32"/>
        </w:rPr>
        <w:t>强礼恩派集团的全资子公司，一直致力于设计、开发和销售世界一流水平的汽车座椅直流微电机、座椅驱动器、气动按摩系统等。作为全球供应商，公司产品几乎覆盖全世界所有知名汽车品牌，在同行业享有盛誉。</w:t>
      </w:r>
      <w:r>
        <w:rPr>
          <w:rFonts w:ascii="仿宋" w:hAnsi="仿宋" w:eastAsia="仿宋" w:cs="仿宋_GB2312"/>
          <w:sz w:val="32"/>
          <w:szCs w:val="32"/>
        </w:rPr>
        <w:t>2022</w:t>
      </w:r>
      <w:r>
        <w:rPr>
          <w:rFonts w:hint="eastAsia" w:ascii="仿宋" w:hAnsi="仿宋" w:eastAsia="仿宋" w:cs="仿宋_GB2312"/>
          <w:sz w:val="32"/>
          <w:szCs w:val="32"/>
        </w:rPr>
        <w:t>年公司年销售额超</w:t>
      </w:r>
      <w:r>
        <w:rPr>
          <w:rFonts w:ascii="仿宋" w:hAnsi="仿宋" w:eastAsia="仿宋" w:cs="仿宋_GB2312"/>
          <w:sz w:val="32"/>
          <w:szCs w:val="32"/>
        </w:rPr>
        <w:t>15</w:t>
      </w:r>
      <w:r>
        <w:rPr>
          <w:rFonts w:hint="eastAsia" w:ascii="仿宋" w:hAnsi="仿宋" w:eastAsia="仿宋" w:cs="仿宋_GB2312"/>
          <w:sz w:val="32"/>
          <w:szCs w:val="32"/>
        </w:rPr>
        <w:t>亿元。研发部是公司核心部门之一，覆盖公司生产的座椅电机、座椅驱动器和座椅气动按摩系统三类核心产品。累计获得</w:t>
      </w:r>
      <w:r>
        <w:rPr>
          <w:rFonts w:ascii="仿宋" w:hAnsi="仿宋" w:eastAsia="仿宋" w:cs="仿宋_GB2312"/>
          <w:sz w:val="32"/>
          <w:szCs w:val="32"/>
        </w:rPr>
        <w:t>54</w:t>
      </w:r>
      <w:r>
        <w:rPr>
          <w:rFonts w:hint="eastAsia" w:ascii="仿宋" w:hAnsi="仿宋" w:eastAsia="仿宋" w:cs="仿宋_GB2312"/>
          <w:sz w:val="32"/>
          <w:szCs w:val="32"/>
        </w:rPr>
        <w:t>项专利授权，其中发明专利</w:t>
      </w:r>
      <w:r>
        <w:rPr>
          <w:rFonts w:ascii="仿宋" w:hAnsi="仿宋" w:eastAsia="仿宋" w:cs="仿宋_GB2312"/>
          <w:sz w:val="32"/>
          <w:szCs w:val="32"/>
        </w:rPr>
        <w:t>8</w:t>
      </w:r>
      <w:r>
        <w:rPr>
          <w:rFonts w:hint="eastAsia" w:ascii="仿宋" w:hAnsi="仿宋" w:eastAsia="仿宋" w:cs="仿宋_GB2312"/>
          <w:sz w:val="32"/>
          <w:szCs w:val="32"/>
        </w:rPr>
        <w:t>项，实用新型专利</w:t>
      </w:r>
      <w:r>
        <w:rPr>
          <w:rFonts w:ascii="仿宋" w:hAnsi="仿宋" w:eastAsia="仿宋" w:cs="仿宋_GB2312"/>
          <w:sz w:val="32"/>
          <w:szCs w:val="32"/>
        </w:rPr>
        <w:t>46</w:t>
      </w:r>
      <w:r>
        <w:rPr>
          <w:rFonts w:hint="eastAsia" w:ascii="仿宋" w:hAnsi="仿宋" w:eastAsia="仿宋" w:cs="仿宋_GB2312"/>
          <w:sz w:val="32"/>
          <w:szCs w:val="32"/>
        </w:rPr>
        <w:t>项，研究成果和专利数量呈逐年增加趋势。研发部注重科技成果转化，以市场需求和驱动，依托前期开发管理平台，坚持创新驱动，研究成果转换周期由</w:t>
      </w:r>
      <w:r>
        <w:rPr>
          <w:rFonts w:ascii="仿宋" w:hAnsi="仿宋" w:eastAsia="仿宋" w:cs="仿宋_GB2312"/>
          <w:sz w:val="32"/>
          <w:szCs w:val="32"/>
        </w:rPr>
        <w:t>3</w:t>
      </w:r>
      <w:r>
        <w:rPr>
          <w:rFonts w:hint="eastAsia" w:ascii="仿宋" w:hAnsi="仿宋" w:eastAsia="仿宋" w:cs="仿宋_GB2312"/>
          <w:sz w:val="32"/>
          <w:szCs w:val="32"/>
        </w:rPr>
        <w:t>至</w:t>
      </w:r>
      <w:r>
        <w:rPr>
          <w:rFonts w:ascii="仿宋" w:hAnsi="仿宋" w:eastAsia="仿宋" w:cs="仿宋_GB2312"/>
          <w:sz w:val="32"/>
          <w:szCs w:val="32"/>
        </w:rPr>
        <w:t>2</w:t>
      </w:r>
      <w:r>
        <w:rPr>
          <w:rFonts w:hint="eastAsia" w:ascii="仿宋" w:hAnsi="仿宋" w:eastAsia="仿宋" w:cs="仿宋_GB2312"/>
          <w:sz w:val="32"/>
          <w:szCs w:val="32"/>
        </w:rPr>
        <w:t>年到如今</w:t>
      </w:r>
      <w:r>
        <w:rPr>
          <w:rFonts w:ascii="仿宋" w:hAnsi="仿宋" w:eastAsia="仿宋" w:cs="仿宋_GB2312"/>
          <w:sz w:val="32"/>
          <w:szCs w:val="32"/>
        </w:rPr>
        <w:t>1.5</w:t>
      </w:r>
      <w:r>
        <w:rPr>
          <w:rFonts w:hint="eastAsia" w:ascii="仿宋" w:hAnsi="仿宋" w:eastAsia="仿宋" w:cs="仿宋_GB2312"/>
          <w:sz w:val="32"/>
          <w:szCs w:val="32"/>
        </w:rPr>
        <w:t>年即可完成转化。目前专利产品占比超过</w:t>
      </w:r>
      <w:r>
        <w:rPr>
          <w:rFonts w:ascii="仿宋" w:hAnsi="仿宋" w:eastAsia="仿宋" w:cs="仿宋_GB2312"/>
          <w:sz w:val="32"/>
          <w:szCs w:val="32"/>
        </w:rPr>
        <w:t>70%</w:t>
      </w:r>
      <w:r>
        <w:rPr>
          <w:rFonts w:hint="eastAsia" w:ascii="仿宋" w:hAnsi="仿宋" w:eastAsia="仿宋" w:cs="仿宋_GB2312"/>
          <w:sz w:val="32"/>
          <w:szCs w:val="32"/>
        </w:rPr>
        <w:t>，高新技术产品年销售额约</w:t>
      </w:r>
      <w:r>
        <w:rPr>
          <w:rFonts w:ascii="仿宋" w:hAnsi="仿宋" w:eastAsia="仿宋" w:cs="仿宋_GB2312"/>
          <w:sz w:val="32"/>
          <w:szCs w:val="32"/>
        </w:rPr>
        <w:t>11</w:t>
      </w:r>
      <w:r>
        <w:rPr>
          <w:rFonts w:hint="eastAsia" w:ascii="仿宋" w:hAnsi="仿宋" w:eastAsia="仿宋" w:cs="仿宋_GB2312"/>
          <w:sz w:val="32"/>
          <w:szCs w:val="32"/>
        </w:rPr>
        <w:t>亿元。最新开发的高性能低噪音无刷泵电机，实现了对现有产品的突破。在性能上，相比传统有刷电机性能更稳定、损耗更低、噪音更低，更能满足未来汽车行业客户需求，将是公司主力发展产品。新产品潜在客户年需求量可达</w:t>
      </w:r>
      <w:r>
        <w:rPr>
          <w:rFonts w:ascii="仿宋" w:hAnsi="仿宋" w:eastAsia="仿宋" w:cs="仿宋_GB2312"/>
          <w:sz w:val="32"/>
          <w:szCs w:val="32"/>
        </w:rPr>
        <w:t>30</w:t>
      </w:r>
      <w:r>
        <w:rPr>
          <w:rFonts w:hint="eastAsia" w:ascii="仿宋" w:hAnsi="仿宋" w:eastAsia="仿宋" w:cs="仿宋_GB2312"/>
          <w:sz w:val="32"/>
          <w:szCs w:val="32"/>
        </w:rPr>
        <w:t>万台，将为公司带来良好经济效益。研发部积极参加市、区、公司的劳动技能竞赛，部门多名成员获得合理化建议、安全生产知识等竞赛奖励。因成绩突出，研发部被评为</w:t>
      </w:r>
      <w:r>
        <w:rPr>
          <w:rFonts w:ascii="仿宋" w:hAnsi="仿宋" w:eastAsia="仿宋" w:cs="仿宋_GB2312"/>
          <w:sz w:val="32"/>
          <w:szCs w:val="32"/>
        </w:rPr>
        <w:t>2022</w:t>
      </w:r>
      <w:r>
        <w:rPr>
          <w:rFonts w:hint="eastAsia" w:ascii="仿宋" w:hAnsi="仿宋" w:eastAsia="仿宋" w:cs="仿宋_GB2312"/>
          <w:sz w:val="32"/>
          <w:szCs w:val="32"/>
        </w:rPr>
        <w:t>年广东省工人先锋号。</w:t>
      </w:r>
    </w:p>
    <w:p>
      <w:pPr>
        <w:keepNext w:val="0"/>
        <w:keepLines w:val="0"/>
        <w:pageBreakBefore w:val="0"/>
        <w:kinsoku/>
        <w:wordWrap/>
        <w:topLinePunct w:val="0"/>
        <w:bidi w:val="0"/>
        <w:spacing w:line="560" w:lineRule="exact"/>
        <w:textAlignment w:val="auto"/>
      </w:pPr>
      <w:r>
        <w:rPr>
          <w:rFonts w:hint="eastAsia" w:ascii="仿宋" w:hAnsi="仿宋" w:eastAsia="仿宋" w:cs="仿宋_GB2312"/>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color w:val="auto"/>
          <w:kern w:val="2"/>
          <w:sz w:val="44"/>
          <w:szCs w:val="44"/>
          <w:lang w:val="en-US" w:eastAsia="zh-CN" w:bidi="ar"/>
        </w:rPr>
        <w:t>英德华润燃气有限公司安全运行班组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Cs/>
          <w:kern w:val="2"/>
          <w:sz w:val="44"/>
          <w:szCs w:val="44"/>
          <w:lang w:val="en-US" w:eastAsia="zh-CN" w:bidi="ar"/>
        </w:rPr>
        <w:t>简要</w:t>
      </w:r>
      <w:r>
        <w:rPr>
          <w:rFonts w:hint="eastAsia" w:ascii="方正小标宋简体" w:hAnsi="方正小标宋简体" w:eastAsia="方正小标宋简体" w:cs="方正小标宋简体"/>
          <w:b w:val="0"/>
          <w:bCs/>
          <w:sz w:val="44"/>
          <w:szCs w:val="44"/>
          <w:lang w:val="en-US" w:eastAsia="zh-CN"/>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运行班组在编员工21人。其中，两名成员被聘为“华润燃气集团EHS审核员”；一名成员被聘为“华润燃气集团一线技能岗位考评员”；一名成员被聘为“市危险化学品安全生产专家”，多次参与市内危化行业研讨和处理紧急情况，成为本职工作的业务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运行班组过去一年累计组织开展各类培训30余次，培训时数超过500小时，培训人次约400人次。同时，定期开展一线岗位技能考核、技能比武大赛、联合英德市政府、消防、安监等部门开展场站燃气泄漏综合应急演练，内练真功，强化班组实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2018年来，安全运行班组多次协助英德市应急办处理英德市域内危化事故。英德市百年一遇汛情发生以来，安运班组积极配合市政府等单位24小时无间断对市区开展巡查、监测、应急值班和灾害隐患的重复排查工作，为我们的城市保供保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年时间里，安运班组累计服务重卡车辆逾58万辆车次，累计创造环保效益相当于植树逾2800万棵，管网铺设超150公里，中心城区、工业园区100%覆盖，累计供应天然气约25万m³，减少大气污染有害物质排放二氧化硫1530吨、氮氧化合物1332吨。目前，安运班组不断自我学习提升技能，参与推广维保光伏项目等业务，把握绿色低碳循环发展要求，实现绿色高质量发展</w:t>
      </w:r>
      <w:r>
        <w:rPr>
          <w:rFonts w:ascii="仿宋" w:hAnsi="仿宋" w:eastAsia="仿宋"/>
          <w:sz w:val="32"/>
          <w:szCs w:val="32"/>
        </w:rPr>
        <w:t>。</w:t>
      </w:r>
    </w:p>
    <w:p>
      <w:pPr>
        <w:keepNext w:val="0"/>
        <w:keepLines w:val="0"/>
        <w:pageBreakBefore w:val="0"/>
        <w:widowControl/>
        <w:numPr>
          <w:ilvl w:val="0"/>
          <w:numId w:val="0"/>
        </w:numPr>
        <w:suppressLineNumbers w:val="0"/>
        <w:kinsoku/>
        <w:wordWrap/>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2"/>
          <w:sz w:val="44"/>
          <w:szCs w:val="44"/>
          <w:lang w:val="en-US" w:eastAsia="zh-CN" w:bidi="ar"/>
        </w:rPr>
        <w:t>潮州市柏斯特时装有限公司研发部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ascii="方正小标宋简体" w:hAnsi="方正小标宋简体" w:eastAsia="方正小标宋简体" w:cs="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6"/>
          <w:rFonts w:hint="eastAsia" w:ascii="仿宋" w:hAnsi="仿宋" w:eastAsia="仿宋" w:cs="仿宋"/>
          <w:b w:val="0"/>
          <w:bCs/>
          <w:sz w:val="32"/>
          <w:szCs w:val="32"/>
          <w:u w:val="none"/>
          <w:lang w:val="en-US" w:eastAsia="zh-CN"/>
        </w:rPr>
      </w:pPr>
      <w:r>
        <w:rPr>
          <w:rFonts w:hint="eastAsia" w:ascii="仿宋" w:hAnsi="仿宋" w:eastAsia="仿宋" w:cs="仿宋"/>
          <w:sz w:val="32"/>
          <w:szCs w:val="32"/>
          <w:lang w:val="en-US" w:eastAsia="zh-CN"/>
        </w:rPr>
        <w:t>潮州市柏斯特时装</w:t>
      </w:r>
      <w:r>
        <w:rPr>
          <w:rFonts w:hint="eastAsia" w:ascii="仿宋" w:hAnsi="仿宋" w:eastAsia="仿宋" w:cs="仿宋"/>
          <w:sz w:val="32"/>
          <w:szCs w:val="32"/>
          <w:lang w:eastAsia="zh-CN"/>
        </w:rPr>
        <w:t>有限公司</w:t>
      </w:r>
      <w:r>
        <w:rPr>
          <w:rFonts w:hint="eastAsia" w:ascii="仿宋" w:hAnsi="仿宋" w:eastAsia="仿宋" w:cs="仿宋"/>
          <w:sz w:val="32"/>
          <w:szCs w:val="32"/>
          <w:lang w:val="en-US" w:eastAsia="zh-CN"/>
        </w:rPr>
        <w:t>是婚纱晚礼服行业的知名企业。</w:t>
      </w:r>
      <w:r>
        <w:rPr>
          <w:rFonts w:hint="eastAsia" w:ascii="仿宋" w:hAnsi="仿宋" w:eastAsia="仿宋" w:cs="仿宋"/>
          <w:b w:val="0"/>
          <w:bCs w:val="0"/>
          <w:sz w:val="32"/>
          <w:szCs w:val="32"/>
          <w:lang w:val="en-US" w:eastAsia="zh-CN"/>
        </w:rPr>
        <w:t>2018年被广东省评为“高新技术企业”；</w:t>
      </w:r>
      <w:r>
        <w:rPr>
          <w:rStyle w:val="26"/>
          <w:rFonts w:hint="eastAsia" w:ascii="仿宋" w:hAnsi="仿宋" w:eastAsia="仿宋" w:cs="仿宋"/>
          <w:b w:val="0"/>
          <w:bCs/>
          <w:sz w:val="32"/>
          <w:szCs w:val="32"/>
          <w:u w:val="none"/>
          <w:lang w:val="en-US" w:eastAsia="zh-CN"/>
        </w:rPr>
        <w:t>2021年被省商务厅授予为外贸转型升级基地公共展示（展销）中心。公司研发部共有研究设计人员30人，其中中青年18人，研发人员老中青形成梯队。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Style w:val="26"/>
          <w:rFonts w:hint="eastAsia" w:ascii="仿宋" w:hAnsi="仿宋" w:eastAsia="仿宋" w:cs="仿宋"/>
          <w:b w:val="0"/>
          <w:bCs/>
          <w:sz w:val="32"/>
          <w:szCs w:val="32"/>
          <w:u w:val="none"/>
          <w:lang w:val="en-US" w:eastAsia="zh-CN"/>
        </w:rPr>
        <w:t>近年来</w:t>
      </w:r>
      <w:r>
        <w:rPr>
          <w:rFonts w:hint="eastAsia" w:ascii="仿宋" w:hAnsi="仿宋" w:eastAsia="仿宋" w:cs="仿宋"/>
          <w:sz w:val="32"/>
          <w:szCs w:val="32"/>
          <w:lang w:val="en-US" w:eastAsia="zh-CN"/>
        </w:rPr>
        <w:t>研发部</w:t>
      </w:r>
      <w:r>
        <w:rPr>
          <w:rFonts w:hint="eastAsia" w:ascii="仿宋" w:hAnsi="仿宋" w:eastAsia="仿宋" w:cs="仿宋"/>
          <w:sz w:val="32"/>
          <w:szCs w:val="32"/>
        </w:rPr>
        <w:t>秉承“创新、奉献、超越”的精神，在实践中不断深化和创新管理模式，朝着技术化、精干化、和谐化的团队稳步迈进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2016年产品被中国服装协会、中国设计师协会评为“中国（潮州）国际婚纱礼服周最佳礼服设计奖”，</w:t>
      </w:r>
      <w:r>
        <w:rPr>
          <w:rFonts w:hint="eastAsia" w:ascii="仿宋" w:hAnsi="仿宋" w:eastAsia="仿宋" w:cs="仿宋"/>
          <w:sz w:val="32"/>
          <w:szCs w:val="32"/>
        </w:rPr>
        <w:t>2018年</w:t>
      </w:r>
      <w:r>
        <w:rPr>
          <w:rFonts w:hint="eastAsia" w:ascii="仿宋" w:hAnsi="仿宋" w:eastAsia="仿宋" w:cs="仿宋"/>
          <w:sz w:val="32"/>
          <w:szCs w:val="32"/>
          <w:lang w:eastAsia="zh-CN"/>
        </w:rPr>
        <w:t>研发部</w:t>
      </w:r>
      <w:r>
        <w:rPr>
          <w:rFonts w:hint="eastAsia" w:ascii="仿宋" w:hAnsi="仿宋" w:eastAsia="仿宋" w:cs="仿宋"/>
          <w:sz w:val="32"/>
          <w:szCs w:val="32"/>
        </w:rPr>
        <w:t>被省总工会授予“五一劳动奖状”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2022年参加潮州市第二届“市长杯”工业设计大赛，荣获产品设计组“二等奖”</w:t>
      </w:r>
      <w:r>
        <w:rPr>
          <w:rStyle w:val="26"/>
          <w:rFonts w:hint="eastAsia" w:ascii="仿宋" w:hAnsi="仿宋" w:eastAsia="仿宋" w:cs="仿宋"/>
          <w:b w:val="0"/>
          <w:bCs/>
          <w:sz w:val="32"/>
          <w:szCs w:val="32"/>
          <w:u w:val="none"/>
          <w:lang w:val="en-US" w:eastAsia="zh-CN"/>
        </w:rPr>
        <w:t>，产业设计组“三等奖”。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研发部始终</w:t>
      </w:r>
      <w:r>
        <w:rPr>
          <w:rFonts w:hint="eastAsia" w:ascii="仿宋" w:hAnsi="仿宋" w:eastAsia="仿宋" w:cs="仿宋"/>
          <w:sz w:val="32"/>
          <w:szCs w:val="32"/>
        </w:rPr>
        <w:t>保持开拓创新</w:t>
      </w:r>
      <w:r>
        <w:rPr>
          <w:rFonts w:hint="eastAsia" w:ascii="仿宋" w:hAnsi="仿宋" w:eastAsia="仿宋" w:cs="仿宋"/>
          <w:sz w:val="32"/>
          <w:szCs w:val="32"/>
          <w:lang w:val="en-US" w:eastAsia="zh-CN"/>
        </w:rPr>
        <w:t>的热情和精益求精的工匠精神</w:t>
      </w:r>
      <w:r>
        <w:rPr>
          <w:rFonts w:hint="eastAsia" w:ascii="仿宋" w:hAnsi="仿宋" w:eastAsia="仿宋" w:cs="仿宋"/>
          <w:sz w:val="32"/>
          <w:szCs w:val="32"/>
        </w:rPr>
        <w:t>，积极参与公司新产品、新工艺的</w:t>
      </w:r>
      <w:r>
        <w:rPr>
          <w:rFonts w:hint="eastAsia" w:ascii="仿宋" w:hAnsi="仿宋" w:eastAsia="仿宋" w:cs="仿宋"/>
          <w:sz w:val="32"/>
          <w:szCs w:val="32"/>
          <w:lang w:val="en-US" w:eastAsia="zh-CN"/>
        </w:rPr>
        <w:t>设计和</w:t>
      </w:r>
      <w:r>
        <w:rPr>
          <w:rFonts w:hint="eastAsia" w:ascii="仿宋" w:hAnsi="仿宋" w:eastAsia="仿宋" w:cs="仿宋"/>
          <w:sz w:val="32"/>
          <w:szCs w:val="32"/>
        </w:rPr>
        <w:t>研发</w:t>
      </w:r>
      <w:r>
        <w:rPr>
          <w:rFonts w:hint="eastAsia" w:ascii="仿宋" w:hAnsi="仿宋" w:eastAsia="仿宋" w:cs="仿宋"/>
          <w:sz w:val="32"/>
          <w:szCs w:val="32"/>
          <w:lang w:eastAsia="zh-CN"/>
        </w:rPr>
        <w:t>，成绩斐然，</w:t>
      </w:r>
      <w:r>
        <w:rPr>
          <w:rFonts w:hint="eastAsia" w:ascii="仿宋" w:hAnsi="仿宋" w:eastAsia="仿宋" w:cs="仿宋"/>
          <w:sz w:val="32"/>
          <w:szCs w:val="32"/>
          <w:lang w:val="en-US" w:eastAsia="zh-CN"/>
        </w:rPr>
        <w:t>两款礼服被省认定为高新技术产品；继承潮州传统钉珠和刺绣工艺，大胆创新，将传统潮绣和现代时尚相结合，设计出多款高品质的产品，为企业争得了不少订单；</w:t>
      </w:r>
      <w:r>
        <w:rPr>
          <w:rStyle w:val="26"/>
          <w:rFonts w:hint="eastAsia" w:ascii="仿宋" w:hAnsi="仿宋" w:eastAsia="仿宋" w:cs="仿宋"/>
          <w:b w:val="0"/>
          <w:bCs/>
          <w:sz w:val="32"/>
          <w:szCs w:val="32"/>
          <w:u w:val="none"/>
          <w:lang w:val="en-US" w:eastAsia="zh-CN"/>
        </w:rPr>
        <w:t>致力于珠绣的保护与传承，开展“珠绣+研学体验”、“珠绣+文化旅游”， 2022年被省工业和信息化厅、文化和旅游厅授予“广东省工业旅游精品线路——潮州潮绣与陶艺工艺之旅”。</w:t>
      </w:r>
    </w:p>
    <w:p>
      <w:pPr>
        <w:keepNext w:val="0"/>
        <w:keepLines w:val="0"/>
        <w:pageBreakBefore w:val="0"/>
        <w:kinsoku/>
        <w:wordWrap/>
        <w:topLinePunct w:val="0"/>
        <w:bidi w:val="0"/>
        <w:spacing w:line="560" w:lineRule="exact"/>
        <w:textAlignment w:val="auto"/>
        <w:rPr>
          <w:rFonts w:hint="eastAsia"/>
          <w:lang w:val="en-US" w:eastAsia="zh-CN"/>
        </w:rPr>
      </w:pPr>
      <w:r>
        <w:rPr>
          <w:rFonts w:hint="eastAsia" w:asciiTheme="minorEastAsia" w:hAnsiTheme="minorEastAsia" w:cstheme="minorEastAsia"/>
          <w:sz w:val="28"/>
          <w:szCs w:val="28"/>
          <w:lang w:val="en-US" w:eastAsia="zh-CN"/>
        </w:rPr>
        <w:br w:type="page"/>
      </w:r>
    </w:p>
    <w:p>
      <w:pPr>
        <w:keepNext w:val="0"/>
        <w:keepLines w:val="0"/>
        <w:pageBreakBefore w:val="0"/>
        <w:widowControl w:val="0"/>
        <w:tabs>
          <w:tab w:val="center" w:pos="4482"/>
          <w:tab w:val="right" w:pos="8844"/>
        </w:tabs>
        <w:kinsoku/>
        <w:wordWrap/>
        <w:overflowPunct/>
        <w:topLinePunct w:val="0"/>
        <w:autoSpaceDE/>
        <w:autoSpaceDN/>
        <w:bidi w:val="0"/>
        <w:adjustRightInd/>
        <w:snapToGrid/>
        <w:spacing w:line="560" w:lineRule="exact"/>
        <w:jc w:val="center"/>
        <w:textAlignment w:val="auto"/>
        <w:rPr>
          <w:rFonts w:ascii="方正仿宋简体" w:hAnsi="方正仿宋简体" w:eastAsia="方正仿宋简体"/>
          <w:sz w:val="32"/>
          <w:szCs w:val="32"/>
        </w:rPr>
      </w:pPr>
      <w:r>
        <w:rPr>
          <w:rFonts w:hint="eastAsia" w:ascii="方正小标宋简体" w:hAnsi="方正小标宋简体" w:eastAsia="方正小标宋简体" w:cs="Times New Roman"/>
          <w:color w:val="auto"/>
          <w:kern w:val="2"/>
          <w:sz w:val="44"/>
          <w:szCs w:val="44"/>
          <w:lang w:val="en-US" w:eastAsia="zh-CN" w:bidi="ar"/>
        </w:rPr>
        <w:t>中国石油天然气股份有限公司广东石化分公司化工生产一部运行四班</w:t>
      </w:r>
      <w:r>
        <w:rPr>
          <w:rFonts w:hint="eastAsia" w:ascii="方正小标宋简体" w:hAnsi="方正小标宋简体" w:eastAsia="方正小标宋简体" w:cs="Times New Roman"/>
          <w:sz w:val="44"/>
          <w:szCs w:val="44"/>
        </w:rPr>
        <w:t>简</w:t>
      </w:r>
      <w:r>
        <w:rPr>
          <w:rFonts w:hint="eastAsia" w:ascii="方正小标宋简体" w:hAnsi="方正小标宋简体" w:eastAsia="方正小标宋简体"/>
          <w:sz w:val="44"/>
          <w:szCs w:val="44"/>
        </w:rPr>
        <w:t>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石油广东石化公司化工生产一部运行四班负责广东石化炼化一体化项目乙烯装置工程建设和开工投产等工作。自项目建设以来，化工生产一部运行四班全体员工克服了施工周期长、交叉作业等困难，战胜了高温、雨季、台风、疫情的影响，针对现场施工的急难险重项目，及时成立党员突击队、党员责任区进行攻坚作战，实现了乙烯双塔三天两吊等施工纪录，切实解决工程建设难题。2022年8月，乙烯装置全部中交，正式进入生产准备阶段。化工生产一部运行四班严密组织三查四定工作，查出问题7491项，并全部整改；完成保温工作37027平方米，试压包试压总数2333个，仪表回路调试22876个，机泵单试520台；高质量完成了装置三大机组的透平单试、裂解气压缩机空气试车、裂解炉烘炉、系统管线吹扫等各项任务，为乙烯装置顺利开车打下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2月，乙烯装置投料开工一次成功，为广东石化炼化一体化项目打通全流程，进入全面试生产阶段作出了突出贡献，对广东省构建“一带一路”对外开放新格局，推动我国炼化业务向产业链和价值链中高端迈进将产生积极影响。化工生产一部运行四班队伍作风扎实，工作业绩突出，先后荣获广东石化公司安全生产先进单位、安全生产标杆单位、先进基层党组织等荣誉称号。</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pStyle w:val="54"/>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广东广业云硫矿业有限公司</w:t>
      </w:r>
      <w:r>
        <w:rPr>
          <w:rFonts w:hint="eastAsia" w:ascii="方正小标宋简体" w:hAnsi="方正小标宋简体" w:eastAsia="方正小标宋简体" w:cs="方正小标宋简体"/>
          <w:b w:val="0"/>
          <w:bCs w:val="0"/>
          <w:color w:val="auto"/>
          <w:sz w:val="44"/>
          <w:szCs w:val="44"/>
          <w:lang w:eastAsia="zh-CN"/>
        </w:rPr>
        <w:t>采选公司</w:t>
      </w:r>
    </w:p>
    <w:p>
      <w:pPr>
        <w:pStyle w:val="54"/>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电气车间电修班</w:t>
      </w:r>
      <w:r>
        <w:rPr>
          <w:rFonts w:hint="eastAsia" w:ascii="方正小标宋简体" w:hAnsi="方正小标宋简体" w:eastAsia="方正小标宋简体" w:cs="方正小标宋简体"/>
          <w:b w:val="0"/>
          <w:bCs w:val="0"/>
          <w:color w:val="auto"/>
          <w:sz w:val="44"/>
          <w:szCs w:val="44"/>
          <w:lang w:val="en-US" w:eastAsia="zh-CN"/>
        </w:rPr>
        <w:t>简要事迹</w:t>
      </w:r>
    </w:p>
    <w:p>
      <w:pPr>
        <w:pStyle w:val="5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广东广业云硫矿业有限公司采选公司电气车间电修班是电气设备管理的创新模范班组，现有职工8名，其中，电气工程师1名，电气高级技师1名，电工6人。近年来，他们积极通过技术攻关、技术创新，提升电气设备性能，为企业生产经营充分发挥设备保障维护作用。他们成立了“特种电机大修技术攻关”小组，对高低压电机频繁烧坏难题进行</w:t>
      </w:r>
      <w:r>
        <w:rPr>
          <w:rFonts w:hint="eastAsia" w:ascii="仿宋" w:hAnsi="仿宋" w:eastAsia="仿宋" w:cs="仿宋"/>
          <w:color w:val="auto"/>
          <w:sz w:val="32"/>
          <w:szCs w:val="32"/>
        </w:rPr>
        <w:t>攻关研究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采用高压电机大修自研技术手段</w:t>
      </w:r>
      <w:r>
        <w:rPr>
          <w:rFonts w:hint="eastAsia" w:ascii="仿宋" w:hAnsi="仿宋" w:eastAsia="仿宋" w:cs="仿宋"/>
          <w:color w:val="auto"/>
          <w:sz w:val="32"/>
          <w:szCs w:val="32"/>
        </w:rPr>
        <w:t>延长电机使用寿命，每年可</w:t>
      </w:r>
      <w:r>
        <w:rPr>
          <w:rFonts w:hint="eastAsia" w:ascii="仿宋" w:hAnsi="仿宋" w:eastAsia="仿宋" w:cs="仿宋"/>
          <w:color w:val="auto"/>
          <w:sz w:val="32"/>
          <w:szCs w:val="32"/>
          <w:lang w:val="en-US" w:eastAsia="zh-CN"/>
        </w:rPr>
        <w:t>节约成本约</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在自动化、信息化方面，他们</w:t>
      </w:r>
      <w:r>
        <w:rPr>
          <w:rFonts w:hint="eastAsia" w:ascii="仿宋" w:hAnsi="仿宋" w:eastAsia="仿宋" w:cs="仿宋"/>
          <w:color w:val="auto"/>
          <w:sz w:val="32"/>
          <w:szCs w:val="32"/>
        </w:rPr>
        <w:t>积极围绕电气设备维修、生产技术问题、新技术研发等工作，通过自主技术</w:t>
      </w:r>
      <w:r>
        <w:rPr>
          <w:rFonts w:hint="eastAsia" w:ascii="仿宋" w:hAnsi="仿宋" w:eastAsia="仿宋" w:cs="仿宋"/>
          <w:color w:val="auto"/>
          <w:sz w:val="32"/>
          <w:szCs w:val="32"/>
          <w:lang w:eastAsia="zh-CN"/>
        </w:rPr>
        <w:t>攻关、技术</w:t>
      </w:r>
      <w:r>
        <w:rPr>
          <w:rFonts w:hint="eastAsia" w:ascii="仿宋" w:hAnsi="仿宋" w:eastAsia="仿宋" w:cs="仿宋"/>
          <w:color w:val="auto"/>
          <w:sz w:val="32"/>
          <w:szCs w:val="32"/>
        </w:rPr>
        <w:t>创新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改造升级等活动，共完成38个课题项目，</w:t>
      </w:r>
      <w:r>
        <w:rPr>
          <w:rFonts w:hint="eastAsia" w:ascii="仿宋" w:hAnsi="仿宋" w:eastAsia="仿宋" w:cs="仿宋"/>
          <w:color w:val="auto"/>
          <w:sz w:val="32"/>
          <w:szCs w:val="32"/>
          <w:lang w:val="en-US" w:eastAsia="zh-CN"/>
        </w:rPr>
        <w:t>年创造经济效益589万元,节约成本193.76万元。</w:t>
      </w:r>
      <w:r>
        <w:rPr>
          <w:rFonts w:hint="eastAsia" w:ascii="仿宋" w:hAnsi="仿宋" w:eastAsia="仿宋" w:cs="仿宋"/>
          <w:color w:val="auto"/>
          <w:sz w:val="32"/>
          <w:szCs w:val="32"/>
          <w:lang w:eastAsia="zh-CN"/>
        </w:rPr>
        <w:t>先后</w:t>
      </w:r>
      <w:r>
        <w:rPr>
          <w:rFonts w:hint="eastAsia" w:ascii="仿宋" w:hAnsi="仿宋" w:eastAsia="仿宋" w:cs="仿宋"/>
          <w:color w:val="auto"/>
          <w:sz w:val="32"/>
          <w:szCs w:val="32"/>
        </w:rPr>
        <w:t>获得国家知识产权局颁发的专利证书</w:t>
      </w:r>
      <w:r>
        <w:rPr>
          <w:rFonts w:hint="eastAsia" w:ascii="仿宋" w:hAnsi="仿宋" w:eastAsia="仿宋" w:cs="仿宋"/>
          <w:color w:val="auto"/>
          <w:sz w:val="32"/>
          <w:szCs w:val="32"/>
          <w:lang w:val="en-US" w:eastAsia="zh-CN"/>
        </w:rPr>
        <w:t>5项、2021年度广东省职工“五小”创新成果“优秀奖”1项、广东省环保集团有限公司技术创新奖2项、广东广业云硫矿业有限公司科技创新成果奖5项、合理化建议和五小活动奖励8项。</w:t>
      </w:r>
      <w:r>
        <w:rPr>
          <w:rFonts w:hint="eastAsia" w:ascii="仿宋" w:hAnsi="仿宋" w:eastAsia="仿宋" w:cs="仿宋"/>
          <w:color w:val="auto"/>
          <w:sz w:val="32"/>
          <w:szCs w:val="32"/>
          <w:lang w:eastAsia="zh-CN"/>
        </w:rPr>
        <w:t>该</w:t>
      </w:r>
      <w:r>
        <w:rPr>
          <w:rFonts w:hint="eastAsia" w:ascii="仿宋" w:hAnsi="仿宋" w:eastAsia="仿宋" w:cs="仿宋"/>
          <w:color w:val="auto"/>
          <w:sz w:val="32"/>
          <w:szCs w:val="32"/>
          <w:lang w:val="en-US" w:eastAsia="zh-CN"/>
        </w:rPr>
        <w:t>电修班</w:t>
      </w:r>
      <w:r>
        <w:rPr>
          <w:rFonts w:hint="eastAsia" w:ascii="仿宋" w:hAnsi="仿宋" w:eastAsia="仿宋" w:cs="仿宋"/>
          <w:color w:val="auto"/>
          <w:sz w:val="32"/>
          <w:szCs w:val="32"/>
        </w:rPr>
        <w:t>多次获得</w:t>
      </w:r>
      <w:r>
        <w:rPr>
          <w:rFonts w:hint="eastAsia" w:ascii="仿宋" w:hAnsi="仿宋" w:eastAsia="仿宋" w:cs="仿宋"/>
          <w:color w:val="auto"/>
          <w:sz w:val="32"/>
          <w:szCs w:val="32"/>
          <w:lang w:val="en-US" w:eastAsia="zh-CN"/>
        </w:rPr>
        <w:t>广东广业云硫矿业有限公司</w:t>
      </w:r>
      <w:r>
        <w:rPr>
          <w:rFonts w:hint="eastAsia" w:ascii="仿宋" w:hAnsi="仿宋" w:eastAsia="仿宋" w:cs="仿宋"/>
          <w:color w:val="auto"/>
          <w:sz w:val="32"/>
          <w:szCs w:val="32"/>
        </w:rPr>
        <w:t>工人先锋号、安全示范班组、先进班组等荣誉称号；2018年12月获得“云浮市工人先锋号”称号</w:t>
      </w:r>
      <w:r>
        <w:rPr>
          <w:rFonts w:hint="eastAsia" w:ascii="仿宋" w:hAnsi="仿宋" w:eastAsia="仿宋" w:cs="仿宋"/>
          <w:color w:val="auto"/>
          <w:sz w:val="32"/>
          <w:szCs w:val="32"/>
          <w:lang w:val="en-US" w:eastAsia="zh-CN"/>
        </w:rPr>
        <w:t>,2019年获得“广东省五一劳动奖状”称号</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广东省人民政府办公厅综合二处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简要事迹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广东省人民政府办公厅综合二处是省级政府中枢机关的综合业务处室，负责综合协调和办理发改、财政、税务、应急管理、民政、卫健、人社、医保、退役军人、工青妇等方面的文电、会议、政务活动，同时也是省新冠感染防控指挥办综合组的牵头处室。该处年均办理文电7000多件，服务省领导会议、调研等公务活动800多场，着力服务省领导、部门、基层全面落实有关工作。一是全力服务“疫情要防住”。坚持全年无休、7×24小时值班倒班，做到文电即收即办，高质高效组织协调召开各类会议，服务领导紧急处置多起本土疫情，保障省疫情防控指挥部高效运作。二是有效支撑“经济要稳住”。及时审核出台各类务实管用政策，协调调度重大项目及时落地建设，服务领导定期调度全省经济形势，有效保障广东经济运行在合理区间。三是坚决守住“发展要安全”。及时协调开展台风、洪水、干旱、森林火灾等自然灾害防御和救灾工作，第一时间稳妥处置安全生产事故，抓紧抓实能源电力保供和粮食安全。四是心系情牵民生工作。持续完善就业、医疗、社保、困难群众基本生活保障、养老服务、儿童福利等方面政策体系，编密织牢民生“兜底网”，服务省领导及对口部门定期调度，确保民生实事落地落实。</w:t>
      </w:r>
    </w:p>
    <w:p>
      <w:pPr>
        <w:keepNext w:val="0"/>
        <w:keepLines w:val="0"/>
        <w:pageBreakBefore w:val="0"/>
        <w:kinsoku/>
        <w:wordWrap/>
        <w:topLinePunct w:val="0"/>
        <w:bidi w:val="0"/>
        <w:spacing w:line="560" w:lineRule="exact"/>
        <w:textAlignment w:val="auto"/>
        <w:rPr>
          <w:rFonts w:hint="eastAsia"/>
          <w:lang w:val="en-US" w:eastAsia="zh-CN"/>
        </w:rPr>
      </w:pPr>
      <w:r>
        <w:rPr>
          <w:rFonts w:hint="eastAsia" w:ascii="仿宋" w:hAnsi="仿宋" w:eastAsia="仿宋" w:cs="仿宋"/>
          <w:b w:val="0"/>
          <w:bCs w:val="0"/>
          <w:kern w:val="2"/>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中山大学附属第一医院精准医学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sz w:val="32"/>
          <w:szCs w:val="32"/>
        </w:rPr>
      </w:pPr>
      <w:r>
        <w:rPr>
          <w:rFonts w:hint="eastAsia" w:ascii="方正小标宋简体" w:hAnsi="方正小标宋简体" w:eastAsia="方正小标宋简体" w:cs="方正小标宋简体"/>
          <w:sz w:val="44"/>
          <w:szCs w:val="44"/>
        </w:rPr>
        <w:t>研究院简要事迹</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33"/>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青年兴则国家兴，青年强则国家强”，作为一支以来自海外顶尖大学的归国青年科学家为核心的科研队伍，中山大学附属第一医院精准医学研究院团队牢记习近平总书记的殷殷嘱托，以报效祖国为职志，放弃国外的优厚条件集体回国，面向“健康中国 2030”战略的重大需求，投身临床和实验室，为中国精准医学事业发展、国家医学中心</w:t>
      </w:r>
      <w:r>
        <w:rPr>
          <w:rFonts w:hint="eastAsia" w:ascii="仿宋" w:hAnsi="仿宋" w:eastAsia="仿宋" w:cs="仿宋"/>
          <w:color w:val="000000"/>
          <w:sz w:val="32"/>
          <w:szCs w:val="32"/>
          <w:lang w:eastAsia="zh-CN"/>
        </w:rPr>
        <w:t>创建</w:t>
      </w:r>
      <w:r>
        <w:rPr>
          <w:rFonts w:hint="eastAsia" w:ascii="仿宋" w:hAnsi="仿宋" w:eastAsia="仿宋" w:cs="仿宋"/>
          <w:color w:val="000000"/>
          <w:sz w:val="32"/>
          <w:szCs w:val="32"/>
        </w:rPr>
        <w:t>和广东国际精准医学中心建设奉献青春力量。</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33"/>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疫情是团队战斗力的试金石。团队主动担当作为，既能深入疫区，与医务人员战斗在抗疫第一线，又能引领科技前沿，战斗在防控技术攻关第一线。期间承担多项国家重点研发计划和应急攻关项目，开展多项国际“首次”临床研究，为新冠疫苗接种策略提供了关键科学数据；发挥多学科团队优势，蓄力攻关，为下一代广谱疫苗的研发提供了系列具有自主知识产权的先进技术；肖海鹏教授带领研究院团队在新冠科技攻关上取得系列成果，获得广东省科技进步一等奖，入选“广东省精准医疗综合创新平台”，研究院青年团队获评“广东青年五四奖章集体”。</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33"/>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习近平总书记近期嘱托要“切实加强基础研究，夯实科技自立自强根基”。中山一院精准医学研究院团队正用他们的赤子之心，以自主创新助力健康中国梦，让青春在全面建设社会主义现代化国家的火热实践中绽放绚丽之花。</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auto"/>
          <w:kern w:val="2"/>
          <w:sz w:val="44"/>
          <w:szCs w:val="44"/>
          <w:lang w:val="en-US" w:eastAsia="zh-CN" w:bidi="ar"/>
        </w:rPr>
        <w:t>广东联合电子服务股份有限公司粤通卡客户服务中心</w:t>
      </w:r>
      <w:r>
        <w:rPr>
          <w:rFonts w:hint="eastAsia" w:ascii="方正小标宋简体" w:hAnsi="方正小标宋简体" w:eastAsia="方正小标宋简体" w:cs="方正小标宋简体"/>
          <w:sz w:val="44"/>
          <w:szCs w:val="44"/>
          <w:lang w:val="en-US"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粤通卡客户服务中心现有职工373名，其中党员88人，团员40人；高级职称11人，中级职称22人，初级职称26人；曾获广东省“工人先锋号”集体、广东省国资委系统先进基层党组织等荣誉称号。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中心是国内首家高速公路ETC客户服务运营商，近年来致力于构建粤通卡智慧出行服务体系，自主研发的ETC自助服务终端开创了国内先河，建设全国首个“客服中台”带动国内ETC客服行业高质量发展。截至2022年12月31日，粤通卡ETC套装用户为2356万，ETC用户增量近两年保持全国第一、粤通卡ETC用户网厅注册量全国省级发行方排名第一、前装发行量占全国60%以上全国第一、业务线上化率达87%等多项ETC客服行业指标领跑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全国同行业最为完善的省级ETC客户服务体系，全省粤通卡服务网点约1.6万个，覆盖到广东省内县区一级，其中自营服务网点29个，具有银行、高速公路收费站及社会机构合作服务等网点为全国线下服务最多。2018年研发的“粤通卡互联网统一接入平台”被广东省道路运输协会推荐为广东省道路运输领域第一批“互联网+交通运输”创新应用试点项目。2022年研发的粤通卡APP、手持发行系统、自助服务终端系统等14个系统被国家版权局授予软件著作权。自助服务终端获得“2022年度广东省智能优秀项目案例奖”三等奖。</w:t>
      </w:r>
    </w:p>
    <w:p>
      <w:pPr>
        <w:keepNext w:val="0"/>
        <w:keepLines w:val="0"/>
        <w:pageBreakBefore w:val="0"/>
        <w:kinsoku/>
        <w:wordWrap/>
        <w:topLinePunct w:val="0"/>
        <w:bidi w:val="0"/>
        <w:spacing w:line="560" w:lineRule="exact"/>
        <w:textAlignment w:val="auto"/>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中远海运散货运输有限公司合瀛轮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合瀛轮是中远海运散货运输有限公司一艘30万吨级超大型矿砂船。该轮全年担负几内亚至中国铝钒土运输任务，共装运铝钒土80余万吨，安全航行6万余海里，实现利润1000多万美元，在保障国家战略物资供应促进中非经贸合作中贡献突出，荣获了广东省工人先锋号，在蓝色丝绸之路上留下了闪光航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合瀛轮以习近平新时代中国特色社会主义思想和党的二十大引领船舶建设方向。积极推进“合和共赢”党建品牌创建，建好“人和”、“船和”、“海和”三大工程，有力推动船舶党建与船舶运营深度融合，为各项工作的开展注入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该轮积极投身“一带一路”沿线运输。39航次，顺利完成中铝几内亚项目30万吨大船首运以及日照港南区30万吨大船首靠，实现“两个第一”，标志着合瀛轮成功开辟30万吨大船从几内亚博法至中国日照港的新航线；41航次，又成功开辟30万吨大船从几内亚博法至天津新港的新航线，为中几各方实现合作共赢贡献航运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投入运营13年来，合瀛轮始终确保了10个100%：航行安全率100%、设备完好率100%、船舶实载率100%，防海盗、防偷渡、防疫情、防工伤成功率100%、各项检查通过率100%、海员对船舶满意率100%、客户满意率100%。</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pStyle w:val="2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中交四航局第一工程有限公司广连高速公路总承包项目十一经理部元墩隧道</w:t>
      </w:r>
    </w:p>
    <w:p>
      <w:pPr>
        <w:pStyle w:val="2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施工班组</w:t>
      </w:r>
      <w:r>
        <w:rPr>
          <w:rFonts w:hint="eastAsia" w:ascii="方正小标宋简体" w:hAnsi="方正小标宋简体" w:eastAsia="方正小标宋简体" w:cs="方正小标宋简体"/>
          <w:kern w:val="2"/>
          <w:sz w:val="44"/>
          <w:szCs w:val="44"/>
          <w:lang w:val="en-US" w:eastAsia="zh-CN" w:bidi="ar-SA"/>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中交第四航务工程局有限公司广连高速公路总承包项目十一经理部元墩隧道施工班组于2018年6月组建，班组共有职工22人，其中党员5人，团员10人，平均年龄38岁。元墩隧道作为广连高速公路重要控制性工程，是广连高速公路地质情况最复杂的隧道之一。隧道洞身地质条件复杂多变，围岩变化快，经过疑似瓦斯地层，施工风险高、难度大。班组自进场以来，严格按设计规范要求组织施工，落实各项施工指令，合理安排时间，精心组织施工，严守质量关，严把安全红线，攻坚克难，在确保工程质量的基础上狠抓进度。尤其是在隧道贯通段施工时，面对围岩自稳性差并夹杂孤石，初期支护后沉降过大等难题，班组组织青年突击队日夜奋战，不断优化方案，严把每道工序质量，确保了项目按期高质量建成通车。班组先后荣获广连高速公路2019年、2020年安全生产先进班组，2022年获清远市总工会广连高速公路劳动竞赛先进班组，并被授予“广东省工人先锋号”荣誉称号。元墩隧道施工班组在广东省重点项目—广连高速公路项目建设中坚持科学管理，严把安全质量关，不畏艰险，开拓创新，努力践行交通强国战略，表现突出，为中交四航局第一工程有限公司2022年荣获“广东省五一劳动奖状”做出了积极的贡献。</w:t>
      </w:r>
    </w:p>
    <w:p>
      <w:pPr>
        <w:keepNext w:val="0"/>
        <w:keepLines w:val="0"/>
        <w:pageBreakBefore w:val="0"/>
        <w:kinsoku/>
        <w:wordWrap/>
        <w:topLinePunct w:val="0"/>
        <w:bidi w:val="0"/>
        <w:spacing w:line="560" w:lineRule="exact"/>
        <w:textAlignment w:val="auto"/>
        <w:rPr>
          <w:rFonts w:hint="eastAsia"/>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中国</w:t>
      </w:r>
      <w:r>
        <w:rPr>
          <w:rFonts w:ascii="方正小标宋简体" w:hAnsi="宋体" w:eastAsia="方正小标宋简体" w:cs="方正小标宋简体"/>
          <w:sz w:val="44"/>
          <w:szCs w:val="44"/>
        </w:rPr>
        <w:t>石化销售股份</w:t>
      </w:r>
      <w:r>
        <w:rPr>
          <w:rFonts w:hint="eastAsia" w:ascii="方正小标宋简体" w:hAnsi="宋体" w:eastAsia="方正小标宋简体" w:cs="方正小标宋简体"/>
          <w:sz w:val="44"/>
          <w:szCs w:val="44"/>
        </w:rPr>
        <w:t>有限</w:t>
      </w:r>
      <w:r>
        <w:rPr>
          <w:rFonts w:ascii="方正小标宋简体" w:hAnsi="宋体" w:eastAsia="方正小标宋简体" w:cs="方正小标宋简体"/>
          <w:sz w:val="44"/>
          <w:szCs w:val="44"/>
        </w:rPr>
        <w:t>公司广东河源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1"/>
          <w:sz w:val="32"/>
          <w:szCs w:val="32"/>
        </w:rPr>
      </w:pPr>
      <w:r>
        <w:rPr>
          <w:rFonts w:ascii="方正小标宋简体" w:hAnsi="宋体" w:eastAsia="方正小标宋简体" w:cs="方正小标宋简体"/>
          <w:sz w:val="44"/>
          <w:szCs w:val="44"/>
        </w:rPr>
        <w:t>石油分</w:t>
      </w:r>
      <w:r>
        <w:rPr>
          <w:rFonts w:hint="eastAsia" w:ascii="方正小标宋简体" w:hAnsi="宋体" w:eastAsia="方正小标宋简体" w:cs="方正小标宋简体"/>
          <w:sz w:val="44"/>
          <w:szCs w:val="44"/>
        </w:rPr>
        <w:t>公司新运</w:t>
      </w:r>
      <w:r>
        <w:rPr>
          <w:rFonts w:ascii="方正小标宋简体" w:hAnsi="宋体" w:eastAsia="方正小标宋简体" w:cs="方正小标宋简体"/>
          <w:sz w:val="44"/>
          <w:szCs w:val="44"/>
        </w:rPr>
        <w:t>加油站</w:t>
      </w:r>
      <w:r>
        <w:rPr>
          <w:rFonts w:hint="eastAsia" w:ascii="方正小标宋简体" w:hAnsi="宋体" w:eastAsia="方正小标宋简体" w:cs="方正小标宋简体"/>
          <w:sz w:val="44"/>
          <w:szCs w:val="44"/>
        </w:rPr>
        <w:t>简要事迹</w:t>
      </w:r>
    </w:p>
    <w:p>
      <w:pPr>
        <w:pStyle w:val="32"/>
        <w:keepNext w:val="0"/>
        <w:keepLines w:val="0"/>
        <w:pageBreakBefore w:val="0"/>
        <w:widowControl/>
        <w:kinsoku/>
        <w:wordWrap/>
        <w:overflowPunct/>
        <w:topLinePunct w:val="0"/>
        <w:autoSpaceDE/>
        <w:autoSpaceDN/>
        <w:bidi w:val="0"/>
        <w:adjustRightInd/>
        <w:snapToGrid/>
        <w:spacing w:line="560" w:lineRule="exact"/>
        <w:ind w:firstLine="684"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spacing w:val="11"/>
          <w:sz w:val="32"/>
          <w:szCs w:val="32"/>
          <w:lang w:eastAsia="zh-CN"/>
        </w:rPr>
        <w:t>中国石化销售股份有限公司广东河源石油分公司新运加油站</w:t>
      </w:r>
      <w:r>
        <w:rPr>
          <w:rFonts w:hint="eastAsia" w:ascii="仿宋" w:hAnsi="仿宋" w:eastAsia="仿宋" w:cs="仿宋"/>
          <w:sz w:val="32"/>
          <w:szCs w:val="32"/>
          <w:lang w:eastAsia="zh-CN"/>
        </w:rPr>
        <w:t>共有22名员工，日均加油量约40吨，日均服务2630车辆次。</w:t>
      </w:r>
      <w:r>
        <w:rPr>
          <w:rFonts w:hint="eastAsia" w:ascii="仿宋" w:hAnsi="仿宋" w:eastAsia="仿宋" w:cs="仿宋"/>
          <w:b/>
          <w:bCs/>
          <w:sz w:val="32"/>
          <w:szCs w:val="32"/>
          <w:lang w:eastAsia="zh-CN"/>
        </w:rPr>
        <w:t>构建新发展格局，推动高质量发展：</w:t>
      </w:r>
      <w:r>
        <w:rPr>
          <w:rFonts w:hint="eastAsia" w:ascii="仿宋" w:hAnsi="仿宋" w:eastAsia="仿宋" w:cs="仿宋"/>
          <w:color w:val="000000"/>
          <w:sz w:val="32"/>
          <w:szCs w:val="32"/>
          <w:lang w:eastAsia="zh-CN"/>
        </w:rPr>
        <w:t>推广“一键加油”“自助机支付”“闪付”等新服务方式，以“智慧”加油站赋能高质量发展；打造样板店，推进广告、餐饮、汽服等新业务发展，构建多元化的新业务发展局面，2022年，效益同比增长25.87%，拉动了当地经济建设。</w:t>
      </w:r>
      <w:r>
        <w:rPr>
          <w:rFonts w:hint="eastAsia" w:ascii="仿宋" w:hAnsi="仿宋" w:eastAsia="仿宋" w:cs="仿宋"/>
          <w:b/>
          <w:sz w:val="32"/>
          <w:szCs w:val="32"/>
          <w:lang w:eastAsia="zh-CN"/>
        </w:rPr>
        <w:t>绿色发展：</w:t>
      </w:r>
      <w:r>
        <w:rPr>
          <w:rFonts w:hint="eastAsia" w:ascii="仿宋" w:hAnsi="仿宋" w:eastAsia="仿宋" w:cs="仿宋"/>
          <w:bCs/>
          <w:sz w:val="32"/>
          <w:szCs w:val="32"/>
          <w:lang w:eastAsia="zh-CN"/>
        </w:rPr>
        <w:t>完成油品质量升级置换，国VIB车用汽油中的烯烃含量由18%下降至15%，让客户爱车“喝”上更加环保油品，车辆尾气排放标准明显下降，有助于改善空气质量，加快打赢蓝天保卫战，践行“每一滴油都是承诺”的社会责任。累计投入365万元完成加油站防渗改造，对油站环保设备设施进行巡检、维保，做到100%合规运行、达标排放。</w:t>
      </w:r>
      <w:r>
        <w:rPr>
          <w:rFonts w:hint="eastAsia" w:ascii="仿宋" w:hAnsi="仿宋" w:eastAsia="仿宋" w:cs="仿宋"/>
          <w:b/>
          <w:sz w:val="32"/>
          <w:szCs w:val="32"/>
          <w:lang w:eastAsia="zh-CN"/>
        </w:rPr>
        <w:t>公共安全治理，安全生产与监管：</w:t>
      </w:r>
      <w:r>
        <w:rPr>
          <w:rFonts w:hint="eastAsia" w:ascii="仿宋" w:hAnsi="仿宋" w:eastAsia="仿宋" w:cs="仿宋"/>
          <w:color w:val="000000"/>
          <w:sz w:val="32"/>
          <w:szCs w:val="32"/>
          <w:lang w:eastAsia="zh-CN"/>
        </w:rPr>
        <w:t>建立安全生产责任制度，深化风险识别与管控消减机制落实，2022年度10项市级安全、环境风险得到降级降值，37项隐患获得治理，关键岗位持证上岗率达到100%。2022年，该班组2次深夜出动应急管理人员协助当地政府处置油罐输运车油品泄漏、防汛抢险工作，3次联合当地应急管理部门、消防救援等单位开展应急预案演练，吸引社会成品油企业人员现场学习。</w:t>
      </w:r>
    </w:p>
    <w:p>
      <w:pPr>
        <w:keepNext w:val="0"/>
        <w:keepLines w:val="0"/>
        <w:pageBreakBefore w:val="0"/>
        <w:kinsoku/>
        <w:wordWrap/>
        <w:topLinePunct w:val="0"/>
        <w:bidi w:val="0"/>
        <w:spacing w:line="56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kern w:val="2"/>
          <w:sz w:val="32"/>
          <w:szCs w:val="24"/>
          <w:lang w:val="en-US" w:eastAsia="zh-CN" w:bidi="ar-SA"/>
        </w:rPr>
      </w:pPr>
      <w:r>
        <w:rPr>
          <w:rFonts w:hint="eastAsia" w:ascii="方正小标宋简体" w:hAnsi="方正小标宋简体" w:eastAsia="方正小标宋简体" w:cs="方正小标宋简体"/>
          <w:kern w:val="2"/>
          <w:sz w:val="44"/>
          <w:szCs w:val="44"/>
          <w:lang w:val="en-US" w:eastAsia="zh-CN" w:bidi="ar-SA"/>
        </w:rPr>
        <w:t>中铁二十五局集团有限公司盾构工程分公司深圳地铁16号线一工区简要事迹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铁二十五局集团有限公司盾构工程分公司深圳地铁16号线一工区包括两站两区间，全长2.3km。自开工以来坚持“创精品工程，树企业品牌”工作目标，着力打造标杆示范工程，项目先后荣获广东省五一劳动奖状等多项省部级荣誉。该项目始终把施工安全放在首位，通过制定管理制度、加强培训教育、组织隐患排查等方式，形成“齐抓共管保安全”的工作局面；项目注重文明工地创建，引进绿色环保设备，先后荣获属地深圳市建设工程安全生产与文明施工优良工地、安全生产示范工地；坚持党建引领，注重发挥党工团组织优势，大力开展劳动竞赛、创新创效、导师带徒、青年突击队、技能竞赛等岗位建功活动，推动党建与施工生产深度融合，营造了和谐共建的团队班组。项目依托科研成果，申请专利9项，总结工法2个，发表论文7篇。其中，《降低长距离小半径曲线盾构隧道管片错台超标率》QC成果获得中国铁道工程建设协会2019年度铁路工程施工优秀QC小组成果一等奖、中国建筑业协会全国工程建设质量管理小组活动成果交流会Ⅱ类成果、中国铁建优秀质量管理小组成果奖。2项QC课题荣获广东省工程建设优秀质量管理小组活动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 w:hAnsi="仿宋" w:eastAsia="仿宋" w:cs="仿宋"/>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lang w:eastAsia="zh-CN"/>
        </w:rPr>
        <w:t>广东水电二局股份有限公司珠江三角洲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lang w:eastAsia="zh-CN"/>
        </w:rPr>
        <w:t>水资源配置工程土建施工A2标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val="0"/>
          <w:bCs w:val="0"/>
          <w:spacing w:val="0"/>
          <w:sz w:val="32"/>
          <w:szCs w:val="32"/>
          <w:lang w:val="en-US" w:eastAsia="zh-CN"/>
        </w:rPr>
      </w:pPr>
      <w:r>
        <w:rPr>
          <w:rFonts w:hint="eastAsia" w:ascii="方正小标宋简体" w:eastAsia="方正小标宋简体" w:cs="Times New Roman"/>
          <w:sz w:val="44"/>
          <w:szCs w:val="44"/>
          <w:lang w:eastAsia="zh-CN"/>
        </w:rPr>
        <w:t>项目经理部</w:t>
      </w:r>
      <w:r>
        <w:rPr>
          <w:rFonts w:hint="eastAsia" w:ascii="方正小标宋简体" w:eastAsia="方正小标宋简体" w:cs="Times New Roman"/>
          <w:sz w:val="44"/>
          <w:szCs w:val="44"/>
        </w:rPr>
        <w:t>简要事</w:t>
      </w:r>
      <w:r>
        <w:rPr>
          <w:rFonts w:hint="eastAsia" w:ascii="方正小标宋简体" w:eastAsia="方正小标宋简体"/>
          <w:sz w:val="44"/>
          <w:szCs w:val="44"/>
        </w:rPr>
        <w:t>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一、构建新发展格局，推动高质量发展。</w:t>
      </w:r>
      <w:r>
        <w:rPr>
          <w:rFonts w:hint="eastAsia" w:ascii="仿宋" w:hAnsi="仿宋" w:eastAsia="仿宋" w:cs="仿宋"/>
          <w:b w:val="0"/>
          <w:bCs w:val="0"/>
          <w:spacing w:val="0"/>
          <w:kern w:val="2"/>
          <w:sz w:val="32"/>
          <w:szCs w:val="32"/>
          <w:lang w:val="en-US" w:eastAsia="zh-CN" w:bidi="ar-SA"/>
        </w:rPr>
        <w:t>珠三角水资源配置工程作为国家重大水利工程、粤港澳大湾区重要民生项目，以深埋盾构方式实现输水。A2标项目主要施工任务为两条双线输水隧洞，一条交通隧洞。开工至今完成“全线最深工作井”施工、“两次穿山、三次越江”等重任，为实现粤港澳大湾区建设发展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二、党建引领促发展、重点工程党旗红。</w:t>
      </w:r>
      <w:r>
        <w:rPr>
          <w:rFonts w:hint="eastAsia" w:ascii="仿宋" w:hAnsi="仿宋" w:eastAsia="仿宋" w:cs="仿宋"/>
          <w:b w:val="0"/>
          <w:bCs w:val="0"/>
          <w:spacing w:val="0"/>
          <w:kern w:val="2"/>
          <w:sz w:val="32"/>
          <w:szCs w:val="32"/>
          <w:lang w:val="en-US" w:eastAsia="zh-CN" w:bidi="ar-SA"/>
        </w:rPr>
        <w:t>项目党支部以“党建+”“重点工程党旗红、攻坚赶超当先锋”活动为契机，以五强五化“智慧工地”创建为抓手，大力推进党员“三创”工作，顺利完成超高压力（5bar）带压换刀、频繁换刀（63次）等难题。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kern w:val="2"/>
          <w:sz w:val="32"/>
          <w:szCs w:val="32"/>
          <w:lang w:val="en-US" w:eastAsia="zh-CN" w:bidi="ar-SA"/>
        </w:rPr>
        <w:t>三、实施创新驱动发展战略，完善科技创新体系。</w:t>
      </w:r>
      <w:r>
        <w:rPr>
          <w:rFonts w:hint="eastAsia" w:ascii="仿宋" w:hAnsi="仿宋" w:eastAsia="仿宋" w:cs="仿宋"/>
          <w:b w:val="0"/>
          <w:bCs w:val="0"/>
          <w:spacing w:val="0"/>
          <w:kern w:val="2"/>
          <w:sz w:val="32"/>
          <w:szCs w:val="32"/>
          <w:lang w:val="en-US" w:eastAsia="zh-CN" w:bidi="ar-SA"/>
        </w:rPr>
        <w:t>项目部以劳模和工匠人才创新工作室为引领，面对超深竖井施工、深埋复杂地质盾构施工、盾构穿山过江等复杂工况，积极推动科技创新，专利、工法、科技进步奖等创新成果多达50余项</w:t>
      </w:r>
      <w:r>
        <w:rPr>
          <w:rFonts w:hint="eastAsia" w:ascii="仿宋" w:hAnsi="仿宋" w:eastAsia="仿宋" w:cs="仿宋"/>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四、</w:t>
      </w:r>
      <w:bookmarkStart w:id="2" w:name="dttl"/>
      <w:r>
        <w:rPr>
          <w:rFonts w:hint="eastAsia" w:ascii="仿宋" w:hAnsi="仿宋" w:eastAsia="仿宋" w:cs="仿宋"/>
          <w:b/>
          <w:bCs/>
          <w:spacing w:val="0"/>
          <w:sz w:val="32"/>
          <w:szCs w:val="32"/>
          <w:lang w:val="en-US" w:eastAsia="zh-CN"/>
        </w:rPr>
        <w:fldChar w:fldCharType="begin"/>
      </w:r>
      <w:r>
        <w:rPr>
          <w:rFonts w:hint="eastAsia" w:ascii="仿宋" w:hAnsi="仿宋" w:eastAsia="仿宋" w:cs="仿宋"/>
          <w:b/>
          <w:bCs/>
          <w:spacing w:val="0"/>
          <w:sz w:val="32"/>
          <w:szCs w:val="32"/>
          <w:lang w:val="en-US" w:eastAsia="zh-CN"/>
        </w:rPr>
        <w:instrText xml:space="preserve"> HYPERLINK "https://www.sogou.com/link?url=DSOYnZeCC_obPuaw6mFPWTEvirhw-bLI641XnnNPKCFxvHnE6mZn6T0Eu3qoS6X-_2NIUswp4fvzRTtSB-d9VEcMZaOrzxv8QhvjF1z5xbmTQ0b_GNbBrg.." \t "https://www.sogou.com/_blank" </w:instrText>
      </w:r>
      <w:r>
        <w:rPr>
          <w:rFonts w:hint="eastAsia" w:ascii="仿宋" w:hAnsi="仿宋" w:eastAsia="仿宋" w:cs="仿宋"/>
          <w:b/>
          <w:bCs/>
          <w:spacing w:val="0"/>
          <w:sz w:val="32"/>
          <w:szCs w:val="32"/>
          <w:lang w:val="en-US" w:eastAsia="zh-CN"/>
        </w:rPr>
        <w:fldChar w:fldCharType="separate"/>
      </w:r>
      <w:r>
        <w:rPr>
          <w:rFonts w:hint="eastAsia" w:ascii="仿宋" w:hAnsi="仿宋" w:eastAsia="仿宋" w:cs="仿宋"/>
          <w:b/>
          <w:bCs/>
          <w:spacing w:val="0"/>
          <w:sz w:val="32"/>
          <w:szCs w:val="32"/>
          <w:lang w:val="en-US" w:eastAsia="zh-CN"/>
        </w:rPr>
        <w:t>坚持绿色发展，促进民生改善</w:t>
      </w:r>
      <w:bookmarkEnd w:id="2"/>
      <w:r>
        <w:rPr>
          <w:rFonts w:hint="eastAsia" w:ascii="仿宋" w:hAnsi="仿宋" w:eastAsia="仿宋" w:cs="仿宋"/>
          <w:b/>
          <w:bCs/>
          <w:spacing w:val="0"/>
          <w:sz w:val="32"/>
          <w:szCs w:val="32"/>
          <w:lang w:val="en-US" w:eastAsia="zh-CN"/>
        </w:rPr>
        <w:fldChar w:fldCharType="end"/>
      </w:r>
      <w:r>
        <w:rPr>
          <w:rFonts w:hint="eastAsia" w:ascii="仿宋" w:hAnsi="仿宋" w:eastAsia="仿宋" w:cs="仿宋"/>
          <w:b/>
          <w:bCs/>
          <w:spacing w:val="0"/>
          <w:sz w:val="32"/>
          <w:szCs w:val="32"/>
          <w:lang w:val="en-US" w:eastAsia="zh-CN"/>
        </w:rPr>
        <w:t>。</w:t>
      </w:r>
      <w:r>
        <w:rPr>
          <w:rFonts w:hint="eastAsia" w:ascii="仿宋" w:hAnsi="仿宋" w:eastAsia="仿宋" w:cs="仿宋"/>
          <w:b w:val="0"/>
          <w:bCs w:val="0"/>
          <w:spacing w:val="0"/>
          <w:sz w:val="32"/>
          <w:szCs w:val="32"/>
          <w:lang w:val="en-US" w:eastAsia="zh-CN"/>
        </w:rPr>
        <w:t>项目部在保证工程质量、安全要求基础上，合理布置施工场地、应用数字化系统、节能设备等措施，最大限度保护环境节约资源，实现四节一环保，促进民生改善，打造新时代生态智慧水利工程。</w:t>
      </w:r>
    </w:p>
    <w:p>
      <w:pPr>
        <w:keepNext w:val="0"/>
        <w:keepLines w:val="0"/>
        <w:pageBreakBefore w:val="0"/>
        <w:kinsoku/>
        <w:wordWrap/>
        <w:topLinePunct w:val="0"/>
        <w:bidi w:val="0"/>
        <w:spacing w:line="560" w:lineRule="exact"/>
        <w:textAlignment w:val="auto"/>
        <w:rPr>
          <w:rFonts w:hint="eastAsia"/>
          <w:lang w:val="en-US" w:eastAsia="zh-CN"/>
        </w:rPr>
      </w:pPr>
      <w:r>
        <w:rPr>
          <w:rFonts w:hint="eastAsia" w:ascii="仿宋" w:hAnsi="仿宋" w:eastAsia="仿宋" w:cs="仿宋"/>
          <w:b w:val="0"/>
          <w:bCs w:val="0"/>
          <w:spacing w:val="0"/>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24"/>
          <w:szCs w:val="2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中国联合网络通信有限公司肇庆市分公司市场部</w:t>
      </w:r>
      <w:r>
        <w:rPr>
          <w:rFonts w:hint="eastAsia" w:ascii="方正小标宋简体" w:hAnsi="方正小标宋简体" w:eastAsia="方正小标宋简体" w:cs="方正小标宋简体"/>
          <w:b w:val="0"/>
          <w:bCs w:val="0"/>
          <w:kern w:val="2"/>
          <w:sz w:val="44"/>
          <w:szCs w:val="44"/>
          <w:lang w:val="en-US" w:eastAsia="zh-CN" w:bidi="ar"/>
        </w:rPr>
        <w:t>简要事迹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肇庆市分公司市场部坚持市场和创新驱动，推动网络强国、助力乡村振兴、加快推进数字经济。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百倍用心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打造“更贴心”服务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紧贴客户消费需求，不断优化资费、简化套餐，积极推广“爱心卡、孝心卡、扶贫卡、畅听王卡、银龄卡”等8项惠民产品，以及全家福产品、FTTR组网、三合一产品等6项数据业务，满足客户互联网信息化的消费需求。</w:t>
      </w:r>
      <w:r>
        <w:rPr>
          <w:rFonts w:hint="eastAsia" w:ascii="仿宋" w:hAnsi="仿宋" w:eastAsia="仿宋" w:cs="仿宋"/>
          <w:b w:val="0"/>
          <w:bCs w:val="0"/>
          <w:kern w:val="2"/>
          <w:sz w:val="32"/>
          <w:szCs w:val="32"/>
          <w:lang w:val="en-US" w:eastAsia="zh-CN" w:bidi="ar"/>
        </w:rPr>
        <w:t>携手市残疾开展“科技助残，用爱温暖无声世界”公益行动15场次</w:t>
      </w:r>
      <w:r>
        <w:rPr>
          <w:rFonts w:hint="eastAsia" w:ascii="仿宋" w:hAnsi="仿宋" w:eastAsia="仿宋" w:cs="仿宋"/>
          <w:b w:val="0"/>
          <w:bCs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科技创新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以领先技术保障社会安全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疫情期间</w:t>
      </w:r>
      <w:r>
        <w:rPr>
          <w:rFonts w:hint="eastAsia" w:ascii="仿宋" w:hAnsi="仿宋" w:eastAsia="仿宋" w:cs="仿宋"/>
          <w:b w:val="0"/>
          <w:bCs w:val="0"/>
          <w:sz w:val="32"/>
          <w:szCs w:val="32"/>
        </w:rPr>
        <w:t>，市场部充分发挥信息化应用的优势，满足全市各区县街道办、社区等信息化需求，全面推广“基层智通知”等抗疫明星产品，为全市常态化疫情防控作出贡献。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
        </w:rPr>
        <w:t>深入探索创新技术研究，积极开展电信网络诈骗阻断拦截工作。2022年，关停不良号码超5万个，向公安机关反馈窝点打击线索10多起，协助衡阳市公安机关破获多个涉诈窝点、抓获10余人。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“国之大者” 推动“数字乡村”建设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坚决贯彻落实乡村振兴战略，把数字乡村作为赋能乡村振兴的数字抓手，以务实解决实际问题为牵引，助力乡村生产方式升级、治理模式创新和生活方式改善，并通过推动市场化合作模式有效落实，大力扶持乡村发展集体经济，实现发展和帮扶模式可持续性。</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br w:type="page"/>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小标宋简体" w:hAnsi="方正小标宋简体" w:eastAsia="方正小标宋简体" w:cs="方正小标宋简体"/>
          <w:b w:val="0"/>
          <w:bCs w:val="0"/>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中建电力建设有限公司</w:t>
      </w:r>
      <w:r>
        <w:rPr>
          <w:rFonts w:hint="eastAsia" w:ascii="方正小标宋简体" w:hAnsi="方正小标宋简体" w:eastAsia="方正小标宋简体" w:cs="方正小标宋简体"/>
          <w:b w:val="0"/>
          <w:bCs w:val="0"/>
          <w:kern w:val="2"/>
          <w:sz w:val="44"/>
          <w:szCs w:val="44"/>
          <w:lang w:val="en-US" w:eastAsia="zh-CN" w:bidi="ar"/>
        </w:rPr>
        <w:t>龙川基地简要事迹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中建电力建设有限公司龙川基地是中建电力致力于提升核电建设集约化水平而投资兴建的建设基地。该基地坚持深入贯彻习近平新时代中国特色社会主义思想和党的二十大精神，以产业工人队伍建设和核电项目建设服务支撑为抓手，主要开展钢结构加工安装、核级焊工培养和检验试验等业务，是集培训、制作、施工、检测等于一体的大型工程基地，曾获2022年广东省工人先锋号、全国海员建设工会交通建设产业工匠学院等荣誉称号，先后服务了首个“华龙一号”核电项目广西防城港核电项目、全国首个生态核电示范项目太平岭核电项目等的钢结构工程制作安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龙川基地</w:t>
      </w:r>
      <w:r>
        <w:rPr>
          <w:rFonts w:hint="eastAsia" w:ascii="仿宋" w:hAnsi="仿宋" w:eastAsia="仿宋" w:cs="仿宋"/>
          <w:b w:val="0"/>
          <w:bCs w:val="0"/>
          <w:sz w:val="32"/>
          <w:szCs w:val="32"/>
        </w:rPr>
        <w:t>构建新发展格局，推动高质量发展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现有管理人员</w:t>
      </w:r>
      <w:r>
        <w:rPr>
          <w:rFonts w:hint="eastAsia" w:ascii="仿宋" w:hAnsi="仿宋" w:eastAsia="仿宋" w:cs="仿宋"/>
          <w:b w:val="0"/>
          <w:bCs w:val="0"/>
          <w:sz w:val="32"/>
          <w:szCs w:val="32"/>
          <w:lang w:val="en-US" w:eastAsia="zh-CN"/>
        </w:rPr>
        <w:t>59</w:t>
      </w:r>
      <w:r>
        <w:rPr>
          <w:rFonts w:hint="eastAsia" w:ascii="仿宋" w:hAnsi="仿宋" w:eastAsia="仿宋" w:cs="仿宋"/>
          <w:b w:val="0"/>
          <w:bCs w:val="0"/>
          <w:sz w:val="32"/>
          <w:szCs w:val="32"/>
        </w:rPr>
        <w:t>人，拥有国内先进的各类型生产制造及工程检测设备350余台/套。</w:t>
      </w:r>
      <w:r>
        <w:rPr>
          <w:rFonts w:hint="eastAsia" w:ascii="仿宋" w:hAnsi="仿宋" w:eastAsia="仿宋" w:cs="仿宋"/>
          <w:b w:val="0"/>
          <w:bCs w:val="0"/>
          <w:sz w:val="32"/>
          <w:szCs w:val="32"/>
          <w:lang w:val="en-US" w:eastAsia="zh-CN"/>
        </w:rPr>
        <w:t>坚持绿色发展，</w:t>
      </w:r>
      <w:r>
        <w:rPr>
          <w:rFonts w:hint="eastAsia" w:ascii="仿宋" w:hAnsi="仿宋" w:eastAsia="仿宋" w:cs="仿宋"/>
          <w:b w:val="0"/>
          <w:bCs w:val="0"/>
          <w:sz w:val="32"/>
          <w:szCs w:val="32"/>
        </w:rPr>
        <w:t>自主研发的预埋件焊接机器人科技成果</w:t>
      </w:r>
      <w:r>
        <w:rPr>
          <w:rFonts w:hint="eastAsia" w:ascii="仿宋" w:hAnsi="仿宋" w:eastAsia="仿宋" w:cs="仿宋"/>
          <w:b w:val="0"/>
          <w:bCs w:val="0"/>
          <w:sz w:val="32"/>
          <w:szCs w:val="32"/>
          <w:lang w:val="en-US" w:eastAsia="zh-CN"/>
        </w:rPr>
        <w:t>参展</w:t>
      </w:r>
      <w:r>
        <w:rPr>
          <w:rFonts w:hint="eastAsia" w:ascii="仿宋" w:hAnsi="仿宋" w:eastAsia="仿宋" w:cs="仿宋"/>
          <w:b w:val="0"/>
          <w:bCs w:val="0"/>
          <w:sz w:val="32"/>
          <w:szCs w:val="32"/>
        </w:rPr>
        <w:t>国家“十三五” 科技创新成就展</w:t>
      </w:r>
      <w:r>
        <w:rPr>
          <w:rFonts w:hint="eastAsia" w:ascii="仿宋" w:hAnsi="仿宋" w:eastAsia="仿宋" w:cs="仿宋"/>
          <w:b w:val="0"/>
          <w:bCs w:val="0"/>
          <w:sz w:val="32"/>
          <w:szCs w:val="32"/>
          <w:lang w:val="en-US" w:eastAsia="zh-CN"/>
        </w:rPr>
        <w:t>和首届大国工匠展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基地自成立以来</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坚持实施科教兴国战略和人才强国战略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累计</w:t>
      </w:r>
      <w:r>
        <w:rPr>
          <w:rFonts w:hint="eastAsia" w:ascii="仿宋" w:hAnsi="仿宋" w:eastAsia="仿宋" w:cs="仿宋"/>
          <w:b w:val="0"/>
          <w:bCs w:val="0"/>
          <w:sz w:val="32"/>
          <w:szCs w:val="32"/>
          <w:lang w:val="en-US" w:eastAsia="zh-CN"/>
        </w:rPr>
        <w:t>完成约300</w:t>
      </w:r>
      <w:r>
        <w:rPr>
          <w:rFonts w:hint="eastAsia" w:ascii="仿宋" w:hAnsi="仿宋" w:eastAsia="仿宋" w:cs="仿宋"/>
          <w:b w:val="0"/>
          <w:bCs w:val="0"/>
          <w:sz w:val="32"/>
          <w:szCs w:val="32"/>
        </w:rPr>
        <w:t>名核级焊工的培训</w:t>
      </w:r>
      <w:r>
        <w:rPr>
          <w:rFonts w:hint="eastAsia" w:ascii="仿宋" w:hAnsi="仿宋" w:eastAsia="仿宋" w:cs="仿宋"/>
          <w:b w:val="0"/>
          <w:bCs w:val="0"/>
          <w:sz w:val="32"/>
          <w:szCs w:val="32"/>
          <w:lang w:val="en-US" w:eastAsia="zh-CN"/>
        </w:rPr>
        <w:t>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正在申请国家核安全局核级焊工考试</w:t>
      </w:r>
      <w:r>
        <w:rPr>
          <w:rFonts w:hint="eastAsia" w:ascii="仿宋" w:hAnsi="仿宋" w:eastAsia="仿宋" w:cs="仿宋"/>
          <w:b w:val="0"/>
          <w:bCs w:val="0"/>
          <w:sz w:val="32"/>
          <w:szCs w:val="32"/>
          <w:lang w:eastAsia="zh-CN"/>
        </w:rPr>
        <w:t>点</w:t>
      </w:r>
      <w:r>
        <w:rPr>
          <w:rFonts w:hint="eastAsia" w:ascii="仿宋" w:hAnsi="仿宋" w:eastAsia="仿宋" w:cs="仿宋"/>
          <w:b w:val="0"/>
          <w:bCs w:val="0"/>
          <w:sz w:val="32"/>
          <w:szCs w:val="32"/>
        </w:rPr>
        <w:t>资格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培养的9名选手在</w:t>
      </w:r>
      <w:r>
        <w:rPr>
          <w:rFonts w:hint="eastAsia" w:ascii="仿宋" w:hAnsi="仿宋" w:eastAsia="仿宋" w:cs="仿宋"/>
          <w:b w:val="0"/>
          <w:bCs w:val="0"/>
          <w:sz w:val="32"/>
          <w:szCs w:val="32"/>
        </w:rPr>
        <w:t>2022年全国建筑行业职业技能焊工竞赛预赛</w:t>
      </w:r>
      <w:r>
        <w:rPr>
          <w:rFonts w:hint="eastAsia" w:ascii="仿宋" w:hAnsi="仿宋" w:eastAsia="仿宋" w:cs="仿宋"/>
          <w:b w:val="0"/>
          <w:bCs w:val="0"/>
          <w:sz w:val="32"/>
          <w:szCs w:val="32"/>
          <w:lang w:val="en-US" w:eastAsia="zh-CN"/>
        </w:rPr>
        <w:t>中取得良好成绩，还涌现出了“南粤工匠”程克辉等一批先进典型，中建电力龙川基地凝聚产业工人队伍的智慧和力量，争当祖国核电建造事业发展的排头兵。</w:t>
      </w:r>
      <w:r>
        <w:rPr>
          <w:rFonts w:hint="eastAsia" w:ascii="仿宋" w:hAnsi="仿宋" w:eastAsia="仿宋" w:cs="仿宋"/>
          <w:sz w:val="32"/>
          <w:szCs w:val="32"/>
        </w:rPr>
        <w:t xml:space="preserve">  </w:t>
      </w:r>
    </w:p>
    <w:p>
      <w:pPr>
        <w:keepNext w:val="0"/>
        <w:keepLines w:val="0"/>
        <w:pageBreakBefore w:val="0"/>
        <w:kinsoku/>
        <w:wordWrap/>
        <w:topLinePunct w:val="0"/>
        <w:bidi w:val="0"/>
        <w:spacing w:line="560" w:lineRule="exact"/>
        <w:textAlignment w:val="auto"/>
        <w:rPr>
          <w:rFonts w:hint="eastAsia"/>
          <w:lang w:val="en-US" w:eastAsia="zh-CN"/>
        </w:rPr>
      </w:pPr>
      <w:r>
        <w:rPr>
          <w:rFonts w:hint="eastAsia"/>
          <w:lang w:val="en-US" w:eastAsia="zh-CN"/>
        </w:rPr>
        <w:br w:type="page"/>
      </w: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Style w:val="23"/>
          <w:rFonts w:hint="eastAsia" w:ascii="方正小标宋简体" w:hAnsi="方正小标宋简体" w:eastAsia="方正小标宋简体" w:cs="方正小标宋简体"/>
          <w:b w:val="0"/>
          <w:bCs w:val="0"/>
          <w:kern w:val="2"/>
          <w:sz w:val="44"/>
          <w:szCs w:val="44"/>
          <w:lang w:bidi="ar"/>
        </w:rPr>
      </w:pPr>
      <w:r>
        <w:rPr>
          <w:rStyle w:val="23"/>
          <w:rFonts w:hint="eastAsia" w:ascii="方正小标宋简体" w:hAnsi="方正小标宋简体" w:eastAsia="方正小标宋简体" w:cs="方正小标宋简体"/>
          <w:b w:val="0"/>
          <w:bCs w:val="0"/>
          <w:kern w:val="2"/>
          <w:sz w:val="44"/>
          <w:szCs w:val="44"/>
          <w:lang w:val="en-US" w:eastAsia="zh-CN" w:bidi="ar"/>
        </w:rPr>
        <w:t>广东省林业调查规划院林业工程与产业</w:t>
      </w: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bidi="ar"/>
        </w:rPr>
      </w:pPr>
      <w:r>
        <w:rPr>
          <w:rStyle w:val="23"/>
          <w:rFonts w:hint="eastAsia" w:ascii="方正小标宋简体" w:hAnsi="方正小标宋简体" w:eastAsia="方正小标宋简体" w:cs="方正小标宋简体"/>
          <w:b w:val="0"/>
          <w:bCs w:val="0"/>
          <w:kern w:val="2"/>
          <w:sz w:val="44"/>
          <w:szCs w:val="44"/>
          <w:lang w:bidi="ar"/>
        </w:rPr>
        <w:t>监测室简要事迹</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林业工程与产业监测室（原名：林业产业室）成立于2013年8月，现有职工15人，其中高级工程师（教授级）3人、高级工程师7人、工程师5人。2019年荣获省“五一劳动奖状”。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聚焦主责主业，全心服务省委省政府决策部署。</w:t>
      </w:r>
      <w:r>
        <w:rPr>
          <w:rFonts w:hint="eastAsia" w:ascii="仿宋" w:hAnsi="仿宋" w:eastAsia="仿宋" w:cs="仿宋"/>
          <w:sz w:val="32"/>
          <w:szCs w:val="32"/>
        </w:rPr>
        <w:t>贯彻落实省委“绿美广东生态建设”和“百县千镇万村高质量发展工程”决策部署，全体职工长期奋战在野外调查监测一线，勇于承担急难险重任务。近年来，完成省部级以上项目50余项，出版著作（软著）6部，发表论文80余篇，获省部级优秀成果奖励20项</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val="en-US" w:eastAsia="zh-CN"/>
        </w:rPr>
        <w:t>构建我省林业发展新格局，</w:t>
      </w:r>
      <w:r>
        <w:rPr>
          <w:rFonts w:hint="eastAsia" w:ascii="仿宋" w:hAnsi="仿宋" w:eastAsia="仿宋" w:cs="仿宋"/>
          <w:sz w:val="32"/>
          <w:szCs w:val="32"/>
        </w:rPr>
        <w:t>推动</w:t>
      </w:r>
      <w:r>
        <w:rPr>
          <w:rFonts w:hint="eastAsia" w:ascii="仿宋" w:hAnsi="仿宋" w:eastAsia="仿宋" w:cs="仿宋"/>
          <w:sz w:val="32"/>
          <w:szCs w:val="32"/>
          <w:lang w:val="en-US" w:eastAsia="zh-CN"/>
        </w:rPr>
        <w:t>林业</w:t>
      </w:r>
      <w:r>
        <w:rPr>
          <w:rFonts w:hint="eastAsia" w:ascii="仿宋" w:hAnsi="仿宋" w:eastAsia="仿宋" w:cs="仿宋"/>
          <w:sz w:val="32"/>
          <w:szCs w:val="32"/>
        </w:rPr>
        <w:t>高质量发展</w:t>
      </w:r>
      <w:r>
        <w:rPr>
          <w:rFonts w:hint="eastAsia" w:ascii="仿宋" w:hAnsi="仿宋" w:eastAsia="仿宋" w:cs="仿宋"/>
          <w:sz w:val="32"/>
          <w:szCs w:val="32"/>
          <w:lang w:val="en-US" w:eastAsia="zh-CN"/>
        </w:rPr>
        <w:t>做出突出贡献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二、聚焦科学绿化，全力服务绿美广东生态建设。</w:t>
      </w:r>
      <w:r>
        <w:rPr>
          <w:rFonts w:hint="eastAsia" w:ascii="仿宋" w:hAnsi="仿宋" w:eastAsia="仿宋" w:cs="仿宋"/>
          <w:sz w:val="32"/>
          <w:szCs w:val="32"/>
        </w:rPr>
        <w:t>编制《森林质量精准提升行动方案</w:t>
      </w:r>
      <w:r>
        <w:rPr>
          <w:rFonts w:hint="eastAsia" w:ascii="仿宋" w:hAnsi="仿宋" w:eastAsia="仿宋" w:cs="仿宋"/>
          <w:sz w:val="32"/>
          <w:szCs w:val="32"/>
          <w:lang w:val="en-US" w:eastAsia="zh-CN"/>
        </w:rPr>
        <w:t>与</w:t>
      </w:r>
      <w:r>
        <w:rPr>
          <w:rFonts w:hint="eastAsia" w:ascii="仿宋" w:hAnsi="仿宋" w:eastAsia="仿宋" w:cs="仿宋"/>
          <w:sz w:val="32"/>
          <w:szCs w:val="32"/>
        </w:rPr>
        <w:t>技术指南》《造林绿化空间适宜性评估报告》《林业重点生态工程成效核验报告》等成果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指导全省科学绿化、绿色发展、生态建设，为人民群众提供更多优质生态产品，打造人与自然和谐共生的绿美广东样板贡献力量。</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三、聚焦乡村振兴，全面服务广东林业产业发展。</w:t>
      </w:r>
      <w:r>
        <w:rPr>
          <w:rFonts w:hint="eastAsia" w:ascii="仿宋" w:hAnsi="仿宋" w:eastAsia="仿宋" w:cs="仿宋"/>
          <w:sz w:val="32"/>
          <w:szCs w:val="32"/>
        </w:rPr>
        <w:t>编制《广东省林业产业发展“十四五”规划》</w:t>
      </w:r>
      <w:r>
        <w:rPr>
          <w:rFonts w:hint="eastAsia" w:ascii="仿宋" w:hAnsi="仿宋" w:eastAsia="仿宋" w:cs="仿宋"/>
          <w:sz w:val="32"/>
          <w:szCs w:val="32"/>
          <w:lang w:eastAsia="zh-CN"/>
        </w:rPr>
        <w:t>，</w:t>
      </w:r>
      <w:r>
        <w:rPr>
          <w:rFonts w:hint="eastAsia" w:ascii="仿宋" w:hAnsi="仿宋" w:eastAsia="仿宋" w:cs="仿宋"/>
          <w:sz w:val="32"/>
          <w:szCs w:val="32"/>
        </w:rPr>
        <w:t>开展</w:t>
      </w:r>
      <w:r>
        <w:rPr>
          <w:rFonts w:hint="eastAsia" w:ascii="仿宋" w:hAnsi="仿宋" w:eastAsia="仿宋" w:cs="仿宋"/>
          <w:sz w:val="32"/>
          <w:szCs w:val="32"/>
          <w:lang w:val="en-US" w:eastAsia="zh-CN"/>
        </w:rPr>
        <w:t>油茶、</w:t>
      </w:r>
      <w:r>
        <w:rPr>
          <w:rFonts w:hint="eastAsia" w:ascii="仿宋" w:hAnsi="仿宋" w:eastAsia="仿宋" w:cs="仿宋"/>
          <w:sz w:val="32"/>
          <w:szCs w:val="32"/>
        </w:rPr>
        <w:t>林草中药材、林下经济、森林康养等多个</w:t>
      </w:r>
      <w:r>
        <w:rPr>
          <w:rFonts w:hint="eastAsia" w:ascii="仿宋" w:hAnsi="仿宋" w:eastAsia="仿宋" w:cs="仿宋"/>
          <w:sz w:val="32"/>
          <w:szCs w:val="32"/>
          <w:lang w:val="en-US" w:eastAsia="zh-CN"/>
        </w:rPr>
        <w:t>产业</w:t>
      </w:r>
      <w:r>
        <w:rPr>
          <w:rFonts w:hint="eastAsia" w:ascii="仿宋" w:hAnsi="仿宋" w:eastAsia="仿宋" w:cs="仿宋"/>
          <w:sz w:val="32"/>
          <w:szCs w:val="32"/>
        </w:rPr>
        <w:t>专题调查，为推动</w:t>
      </w:r>
      <w:r>
        <w:rPr>
          <w:rFonts w:hint="eastAsia" w:ascii="仿宋" w:hAnsi="仿宋" w:eastAsia="仿宋" w:cs="仿宋"/>
          <w:sz w:val="32"/>
          <w:szCs w:val="32"/>
          <w:lang w:val="en-US" w:eastAsia="zh-CN"/>
        </w:rPr>
        <w:t>我省林业一二三产业融合集群发展</w:t>
      </w:r>
      <w:r>
        <w:rPr>
          <w:rFonts w:hint="eastAsia" w:ascii="仿宋" w:hAnsi="仿宋" w:eastAsia="仿宋" w:cs="仿宋"/>
          <w:sz w:val="32"/>
          <w:szCs w:val="32"/>
          <w:lang w:eastAsia="zh-CN"/>
        </w:rPr>
        <w:t>、</w:t>
      </w:r>
      <w:r>
        <w:rPr>
          <w:rFonts w:hint="eastAsia" w:ascii="仿宋" w:hAnsi="仿宋" w:eastAsia="仿宋" w:cs="仿宋"/>
          <w:sz w:val="32"/>
          <w:szCs w:val="32"/>
        </w:rPr>
        <w:t>继续保持</w:t>
      </w:r>
      <w:r>
        <w:rPr>
          <w:rFonts w:hint="eastAsia" w:ascii="仿宋" w:hAnsi="仿宋" w:eastAsia="仿宋" w:cs="仿宋"/>
          <w:sz w:val="32"/>
          <w:szCs w:val="32"/>
          <w:lang w:val="en-US" w:eastAsia="zh-CN"/>
        </w:rPr>
        <w:t>林业</w:t>
      </w:r>
      <w:r>
        <w:rPr>
          <w:rFonts w:hint="eastAsia" w:ascii="仿宋" w:hAnsi="仿宋" w:eastAsia="仿宋" w:cs="仿宋"/>
          <w:sz w:val="32"/>
          <w:szCs w:val="32"/>
        </w:rPr>
        <w:t>总产值全国第一提供全方位技术服务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助力广东实现</w:t>
      </w:r>
      <w:r>
        <w:rPr>
          <w:rFonts w:hint="eastAsia" w:ascii="仿宋" w:hAnsi="仿宋" w:eastAsia="仿宋" w:cs="仿宋"/>
          <w:sz w:val="32"/>
          <w:szCs w:val="32"/>
          <w:lang w:eastAsia="zh-CN"/>
        </w:rPr>
        <w:t>生态美、产业兴、百姓富</w:t>
      </w:r>
      <w:r>
        <w:rPr>
          <w:rFonts w:hint="eastAsia" w:ascii="仿宋" w:hAnsi="仿宋" w:eastAsia="仿宋" w:cs="仿宋"/>
          <w:sz w:val="32"/>
          <w:szCs w:val="32"/>
          <w:lang w:val="en-US" w:eastAsia="zh-CN"/>
        </w:rPr>
        <w:t>的发展</w:t>
      </w:r>
      <w:r>
        <w:rPr>
          <w:rFonts w:hint="eastAsia" w:ascii="仿宋" w:hAnsi="仿宋" w:eastAsia="仿宋" w:cs="仿宋"/>
          <w:sz w:val="32"/>
          <w:szCs w:val="32"/>
          <w:lang w:eastAsia="zh-CN"/>
        </w:rPr>
        <w:t>目标</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sz w:val="44"/>
          <w:szCs w:val="44"/>
        </w:rPr>
      </w:pPr>
      <w:r>
        <w:rPr>
          <w:rFonts w:hint="eastAsia" w:ascii="方正小标宋简体" w:hAnsi="Calibri" w:eastAsia="方正小标宋简体" w:cs="Times New Roman"/>
          <w:color w:val="auto"/>
          <w:kern w:val="2"/>
          <w:sz w:val="44"/>
          <w:szCs w:val="44"/>
          <w:lang w:val="en-US" w:eastAsia="zh-CN" w:bidi="ar"/>
        </w:rPr>
        <w:t>广深铁路股份有限公司广州南高铁工务段肇庆东道岔探伤工区</w:t>
      </w:r>
      <w:r>
        <w:rPr>
          <w:rFonts w:hint="eastAsia" w:ascii="方正小标宋简体" w:eastAsia="方正小标宋简体"/>
          <w:sz w:val="44"/>
          <w:szCs w:val="44"/>
        </w:rPr>
        <w:t>简要事迹</w:t>
      </w:r>
    </w:p>
    <w:p>
      <w:pPr>
        <w:pStyle w:val="19"/>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广深铁路股份有限公司广州南高铁工务段肇庆东道岔探伤工区现有职工8名，承担南广客专</w:t>
      </w:r>
      <w:r>
        <w:rPr>
          <w:rFonts w:hint="eastAsia" w:ascii="仿宋" w:hAnsi="仿宋" w:eastAsia="仿宋" w:cs="仿宋"/>
          <w:sz w:val="32"/>
          <w:szCs w:val="32"/>
          <w:lang w:eastAsia="zh-CN"/>
        </w:rPr>
        <w:t>及</w:t>
      </w:r>
      <w:r>
        <w:rPr>
          <w:rFonts w:hint="eastAsia" w:ascii="仿宋" w:hAnsi="仿宋" w:eastAsia="仿宋" w:cs="仿宋"/>
          <w:sz w:val="32"/>
          <w:szCs w:val="32"/>
        </w:rPr>
        <w:t>贵广客专（广东段）、广肇城际3条高速铁路1092公里钢轨探伤任务。钢轨在长期运营荷载作业过程中将出现各种伤损，即使是0.35mm的擦伤深度都会关系到列车的安全性、舒适性和稳定性。该工区牢固树立“高铁安全无小事”理念，不放过钢轨表层任何一处裂纹和内部细微伤损，2022年累计发现钢轨伤损238处，实现安全生产3000天，荣获“2021-2022年度全国‘安康杯’优胜班组”荣誉称号。</w:t>
      </w:r>
    </w:p>
    <w:p>
      <w:pPr>
        <w:pStyle w:val="19"/>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一、齐心协力促生产。</w:t>
      </w:r>
      <w:r>
        <w:rPr>
          <w:rFonts w:hint="eastAsia" w:ascii="仿宋" w:hAnsi="仿宋" w:eastAsia="仿宋" w:cs="仿宋"/>
          <w:sz w:val="32"/>
          <w:szCs w:val="32"/>
        </w:rPr>
        <w:t>该工区多次参与高铁“大兵团”作业，8天完成广州南、深圳北站154组CN道岔整治任务。高质量完成贵广客专广宁、怀集站16组CN道岔探伤任务、配合全国首次高铁“大列换枕”施工，确保贵广客专达标提质工程有序。</w:t>
      </w:r>
    </w:p>
    <w:p>
      <w:pPr>
        <w:pStyle w:val="19"/>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二、科技创新克难关。</w:t>
      </w:r>
      <w:r>
        <w:rPr>
          <w:rFonts w:hint="eastAsia" w:ascii="仿宋" w:hAnsi="仿宋" w:eastAsia="仿宋" w:cs="仿宋"/>
          <w:sz w:val="32"/>
          <w:szCs w:val="32"/>
        </w:rPr>
        <w:t>依托火车头奖章获得者姚丽文牵头的劳模创新工作室，着力攻克安全生产核心技术难点，总结</w:t>
      </w:r>
      <w:r>
        <w:rPr>
          <w:rFonts w:hint="eastAsia" w:ascii="仿宋" w:hAnsi="仿宋" w:eastAsia="仿宋" w:cs="仿宋"/>
          <w:sz w:val="32"/>
          <w:szCs w:val="32"/>
          <w:lang w:eastAsia="zh-CN"/>
        </w:rPr>
        <w:t>提炼</w:t>
      </w:r>
      <w:r>
        <w:rPr>
          <w:rFonts w:hint="eastAsia" w:ascii="仿宋" w:hAnsi="仿宋" w:eastAsia="仿宋" w:cs="仿宋"/>
          <w:sz w:val="32"/>
          <w:szCs w:val="32"/>
        </w:rPr>
        <w:t>钢轨探伤“全生命周期”作业法，每年提升劳效率5%，节支降耗100</w:t>
      </w:r>
      <w:r>
        <w:rPr>
          <w:rFonts w:hint="eastAsia" w:ascii="仿宋" w:hAnsi="仿宋" w:eastAsia="仿宋" w:cs="仿宋"/>
          <w:sz w:val="32"/>
          <w:szCs w:val="32"/>
          <w:lang w:eastAsia="zh-CN"/>
        </w:rPr>
        <w:t>余</w:t>
      </w:r>
      <w:r>
        <w:rPr>
          <w:rFonts w:hint="eastAsia" w:ascii="仿宋" w:hAnsi="仿宋" w:eastAsia="仿宋" w:cs="仿宋"/>
          <w:sz w:val="32"/>
          <w:szCs w:val="32"/>
        </w:rPr>
        <w:t>万元。</w:t>
      </w:r>
    </w:p>
    <w:p>
      <w:pPr>
        <w:pStyle w:val="19"/>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sz w:val="32"/>
          <w:szCs w:val="32"/>
        </w:rPr>
      </w:pPr>
      <w:r>
        <w:rPr>
          <w:rFonts w:hint="eastAsia" w:ascii="仿宋" w:hAnsi="仿宋" w:eastAsia="仿宋" w:cs="仿宋"/>
          <w:b/>
          <w:bCs/>
          <w:sz w:val="32"/>
          <w:szCs w:val="32"/>
        </w:rPr>
        <w:t>三、以师带徒“强技能”。</w:t>
      </w:r>
      <w:r>
        <w:rPr>
          <w:rFonts w:hint="eastAsia" w:ascii="仿宋" w:hAnsi="仿宋" w:eastAsia="仿宋" w:cs="仿宋"/>
          <w:sz w:val="32"/>
          <w:szCs w:val="32"/>
        </w:rPr>
        <w:t>培养打造高铁探伤过硬技术人才，定向“强化”职工技能薄弱点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人被聘为高铁钢轨探伤技师，6人通过高级工技能考试，2人荣获 “广州局集团公司优秀共产党员”等荣誉称号。</w:t>
      </w:r>
    </w:p>
    <w:sectPr>
      <w:pgSz w:w="11906" w:h="16838"/>
      <w:pgMar w:top="1440" w:right="1800" w:bottom="1440" w:left="180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YWQ4YjEzZGU2NTk0OWZkZWU2NjFkNTIwYmZlYTAifQ=="/>
  </w:docVars>
  <w:rsids>
    <w:rsidRoot w:val="00172A27"/>
    <w:rsid w:val="00000DDE"/>
    <w:rsid w:val="00010D6E"/>
    <w:rsid w:val="00023C1E"/>
    <w:rsid w:val="00031AE9"/>
    <w:rsid w:val="00051548"/>
    <w:rsid w:val="00072AB8"/>
    <w:rsid w:val="0009630A"/>
    <w:rsid w:val="000A34C8"/>
    <w:rsid w:val="000A3C59"/>
    <w:rsid w:val="000A5F5D"/>
    <w:rsid w:val="000A73B1"/>
    <w:rsid w:val="000A760A"/>
    <w:rsid w:val="000E4AFF"/>
    <w:rsid w:val="000E6882"/>
    <w:rsid w:val="000F3B93"/>
    <w:rsid w:val="000F5028"/>
    <w:rsid w:val="0010747D"/>
    <w:rsid w:val="00120C27"/>
    <w:rsid w:val="00133CFD"/>
    <w:rsid w:val="00134C12"/>
    <w:rsid w:val="00170A9A"/>
    <w:rsid w:val="001819EB"/>
    <w:rsid w:val="001962FF"/>
    <w:rsid w:val="001A0F61"/>
    <w:rsid w:val="001A5551"/>
    <w:rsid w:val="001A69F3"/>
    <w:rsid w:val="001C5CE3"/>
    <w:rsid w:val="001C74A2"/>
    <w:rsid w:val="001D49A4"/>
    <w:rsid w:val="001E23C8"/>
    <w:rsid w:val="00200659"/>
    <w:rsid w:val="00205DC0"/>
    <w:rsid w:val="0021457E"/>
    <w:rsid w:val="0022107D"/>
    <w:rsid w:val="0022540D"/>
    <w:rsid w:val="00225602"/>
    <w:rsid w:val="00247C34"/>
    <w:rsid w:val="002675FB"/>
    <w:rsid w:val="00276E33"/>
    <w:rsid w:val="00281286"/>
    <w:rsid w:val="00294DCB"/>
    <w:rsid w:val="002A07DC"/>
    <w:rsid w:val="002A2BC2"/>
    <w:rsid w:val="002B4F55"/>
    <w:rsid w:val="002C15E6"/>
    <w:rsid w:val="00317F24"/>
    <w:rsid w:val="003416B2"/>
    <w:rsid w:val="0034492E"/>
    <w:rsid w:val="00350A36"/>
    <w:rsid w:val="00366B00"/>
    <w:rsid w:val="00373BBF"/>
    <w:rsid w:val="00391806"/>
    <w:rsid w:val="003A182F"/>
    <w:rsid w:val="003C594B"/>
    <w:rsid w:val="003D09CF"/>
    <w:rsid w:val="003E4AE9"/>
    <w:rsid w:val="003E5FA1"/>
    <w:rsid w:val="003F443D"/>
    <w:rsid w:val="00416905"/>
    <w:rsid w:val="004173DF"/>
    <w:rsid w:val="004378B5"/>
    <w:rsid w:val="00443D37"/>
    <w:rsid w:val="00460325"/>
    <w:rsid w:val="004632B7"/>
    <w:rsid w:val="0047148F"/>
    <w:rsid w:val="004847F5"/>
    <w:rsid w:val="004942B7"/>
    <w:rsid w:val="004963CA"/>
    <w:rsid w:val="004A387C"/>
    <w:rsid w:val="004C2493"/>
    <w:rsid w:val="004C36AB"/>
    <w:rsid w:val="004E16B1"/>
    <w:rsid w:val="004F1098"/>
    <w:rsid w:val="004F2809"/>
    <w:rsid w:val="004F2AEC"/>
    <w:rsid w:val="005002E9"/>
    <w:rsid w:val="005003BC"/>
    <w:rsid w:val="00507E68"/>
    <w:rsid w:val="00516083"/>
    <w:rsid w:val="005240DB"/>
    <w:rsid w:val="0053041D"/>
    <w:rsid w:val="0053339B"/>
    <w:rsid w:val="005727F3"/>
    <w:rsid w:val="00572E24"/>
    <w:rsid w:val="00576B0A"/>
    <w:rsid w:val="005A5D5B"/>
    <w:rsid w:val="005A7FF9"/>
    <w:rsid w:val="005B168C"/>
    <w:rsid w:val="005C1F37"/>
    <w:rsid w:val="00603431"/>
    <w:rsid w:val="00614A08"/>
    <w:rsid w:val="00616F31"/>
    <w:rsid w:val="00621036"/>
    <w:rsid w:val="0062767A"/>
    <w:rsid w:val="00627E70"/>
    <w:rsid w:val="00633455"/>
    <w:rsid w:val="00645E71"/>
    <w:rsid w:val="00665984"/>
    <w:rsid w:val="00685482"/>
    <w:rsid w:val="0069077E"/>
    <w:rsid w:val="006A05B9"/>
    <w:rsid w:val="00706A43"/>
    <w:rsid w:val="00713370"/>
    <w:rsid w:val="007303C9"/>
    <w:rsid w:val="00736682"/>
    <w:rsid w:val="00741B9A"/>
    <w:rsid w:val="0074560B"/>
    <w:rsid w:val="0075547F"/>
    <w:rsid w:val="007563BF"/>
    <w:rsid w:val="00756607"/>
    <w:rsid w:val="00757211"/>
    <w:rsid w:val="007737FF"/>
    <w:rsid w:val="007743DE"/>
    <w:rsid w:val="00794391"/>
    <w:rsid w:val="00796454"/>
    <w:rsid w:val="007B717C"/>
    <w:rsid w:val="007D4C7C"/>
    <w:rsid w:val="007E232C"/>
    <w:rsid w:val="007F2D1E"/>
    <w:rsid w:val="008202B2"/>
    <w:rsid w:val="008250DA"/>
    <w:rsid w:val="008272D5"/>
    <w:rsid w:val="00834C70"/>
    <w:rsid w:val="00846E60"/>
    <w:rsid w:val="0085319D"/>
    <w:rsid w:val="00856660"/>
    <w:rsid w:val="0085716A"/>
    <w:rsid w:val="00867FC9"/>
    <w:rsid w:val="0087376A"/>
    <w:rsid w:val="008769A9"/>
    <w:rsid w:val="008771B3"/>
    <w:rsid w:val="008910D2"/>
    <w:rsid w:val="008A02B9"/>
    <w:rsid w:val="008A0A46"/>
    <w:rsid w:val="008B1D93"/>
    <w:rsid w:val="008B2A2D"/>
    <w:rsid w:val="008C5D49"/>
    <w:rsid w:val="008D78D4"/>
    <w:rsid w:val="008F0897"/>
    <w:rsid w:val="008F7A20"/>
    <w:rsid w:val="00933BAE"/>
    <w:rsid w:val="009352DB"/>
    <w:rsid w:val="009474A6"/>
    <w:rsid w:val="00982CD2"/>
    <w:rsid w:val="009941B6"/>
    <w:rsid w:val="009A1936"/>
    <w:rsid w:val="009B28C1"/>
    <w:rsid w:val="009B3CBA"/>
    <w:rsid w:val="009B730F"/>
    <w:rsid w:val="009C282E"/>
    <w:rsid w:val="009D1CE0"/>
    <w:rsid w:val="009D3FE7"/>
    <w:rsid w:val="009E4EC9"/>
    <w:rsid w:val="00A0062E"/>
    <w:rsid w:val="00A110AC"/>
    <w:rsid w:val="00A11BC9"/>
    <w:rsid w:val="00A14D80"/>
    <w:rsid w:val="00A22936"/>
    <w:rsid w:val="00A360B0"/>
    <w:rsid w:val="00A91EB2"/>
    <w:rsid w:val="00AC4826"/>
    <w:rsid w:val="00AD6D47"/>
    <w:rsid w:val="00AE1018"/>
    <w:rsid w:val="00AE30EB"/>
    <w:rsid w:val="00AE6349"/>
    <w:rsid w:val="00B02FE1"/>
    <w:rsid w:val="00B036EE"/>
    <w:rsid w:val="00B13D16"/>
    <w:rsid w:val="00B27C1D"/>
    <w:rsid w:val="00B367CC"/>
    <w:rsid w:val="00B46176"/>
    <w:rsid w:val="00B856D0"/>
    <w:rsid w:val="00B93938"/>
    <w:rsid w:val="00B9469F"/>
    <w:rsid w:val="00BA008F"/>
    <w:rsid w:val="00BC62A0"/>
    <w:rsid w:val="00BE78B4"/>
    <w:rsid w:val="00BF108E"/>
    <w:rsid w:val="00BF337B"/>
    <w:rsid w:val="00BF566C"/>
    <w:rsid w:val="00C13D35"/>
    <w:rsid w:val="00C4239D"/>
    <w:rsid w:val="00C42DD2"/>
    <w:rsid w:val="00C557E4"/>
    <w:rsid w:val="00C6001E"/>
    <w:rsid w:val="00C74C39"/>
    <w:rsid w:val="00C77598"/>
    <w:rsid w:val="00CD12CE"/>
    <w:rsid w:val="00CD6B57"/>
    <w:rsid w:val="00CE5C0E"/>
    <w:rsid w:val="00CF02E3"/>
    <w:rsid w:val="00CF6ED3"/>
    <w:rsid w:val="00D07F95"/>
    <w:rsid w:val="00D560C4"/>
    <w:rsid w:val="00D61A65"/>
    <w:rsid w:val="00D62D66"/>
    <w:rsid w:val="00D634B9"/>
    <w:rsid w:val="00D7384B"/>
    <w:rsid w:val="00D80075"/>
    <w:rsid w:val="00D808FE"/>
    <w:rsid w:val="00D837A5"/>
    <w:rsid w:val="00DC0849"/>
    <w:rsid w:val="00DC5ABA"/>
    <w:rsid w:val="00DD0D43"/>
    <w:rsid w:val="00DF04D7"/>
    <w:rsid w:val="00DF493E"/>
    <w:rsid w:val="00E06973"/>
    <w:rsid w:val="00E124D2"/>
    <w:rsid w:val="00E32218"/>
    <w:rsid w:val="00E46B73"/>
    <w:rsid w:val="00E6667E"/>
    <w:rsid w:val="00E67635"/>
    <w:rsid w:val="00E85301"/>
    <w:rsid w:val="00EA374A"/>
    <w:rsid w:val="00EA3942"/>
    <w:rsid w:val="00EB0991"/>
    <w:rsid w:val="00EB483A"/>
    <w:rsid w:val="00ED61F8"/>
    <w:rsid w:val="00EE6B2C"/>
    <w:rsid w:val="00EF0B04"/>
    <w:rsid w:val="00EF663D"/>
    <w:rsid w:val="00F017A0"/>
    <w:rsid w:val="00F04D22"/>
    <w:rsid w:val="00F27944"/>
    <w:rsid w:val="00F304E4"/>
    <w:rsid w:val="00F434E4"/>
    <w:rsid w:val="00F56DAA"/>
    <w:rsid w:val="00F6135D"/>
    <w:rsid w:val="00F62668"/>
    <w:rsid w:val="00F66215"/>
    <w:rsid w:val="00F67E03"/>
    <w:rsid w:val="00F97A4E"/>
    <w:rsid w:val="00FA0A00"/>
    <w:rsid w:val="00FC2CD6"/>
    <w:rsid w:val="00FC3A0E"/>
    <w:rsid w:val="01471406"/>
    <w:rsid w:val="01491BCB"/>
    <w:rsid w:val="01746E94"/>
    <w:rsid w:val="01802AD8"/>
    <w:rsid w:val="01832679"/>
    <w:rsid w:val="02014210"/>
    <w:rsid w:val="02485D00"/>
    <w:rsid w:val="02634379"/>
    <w:rsid w:val="02704F11"/>
    <w:rsid w:val="028949EF"/>
    <w:rsid w:val="028D7375"/>
    <w:rsid w:val="02C07DA4"/>
    <w:rsid w:val="02FF7BF3"/>
    <w:rsid w:val="035F6B2E"/>
    <w:rsid w:val="041E22FB"/>
    <w:rsid w:val="042F0284"/>
    <w:rsid w:val="043215A9"/>
    <w:rsid w:val="04545E64"/>
    <w:rsid w:val="04912ACD"/>
    <w:rsid w:val="053056C5"/>
    <w:rsid w:val="055D52AD"/>
    <w:rsid w:val="05C44806"/>
    <w:rsid w:val="065C6A51"/>
    <w:rsid w:val="066502FF"/>
    <w:rsid w:val="06A906A4"/>
    <w:rsid w:val="070752C8"/>
    <w:rsid w:val="072170D9"/>
    <w:rsid w:val="0734663B"/>
    <w:rsid w:val="075C1AB8"/>
    <w:rsid w:val="078D0DD3"/>
    <w:rsid w:val="07AE16F0"/>
    <w:rsid w:val="07DE3155"/>
    <w:rsid w:val="0840077A"/>
    <w:rsid w:val="08496494"/>
    <w:rsid w:val="088C3CD7"/>
    <w:rsid w:val="08AF706F"/>
    <w:rsid w:val="08CE364C"/>
    <w:rsid w:val="08EE5005"/>
    <w:rsid w:val="08F35273"/>
    <w:rsid w:val="09337E86"/>
    <w:rsid w:val="093B78F8"/>
    <w:rsid w:val="09514ADD"/>
    <w:rsid w:val="09630B9F"/>
    <w:rsid w:val="09694018"/>
    <w:rsid w:val="097E67D6"/>
    <w:rsid w:val="09830B32"/>
    <w:rsid w:val="09A64E32"/>
    <w:rsid w:val="09CF528C"/>
    <w:rsid w:val="09ED69F7"/>
    <w:rsid w:val="0A4B1AD6"/>
    <w:rsid w:val="0A762E91"/>
    <w:rsid w:val="0A83754F"/>
    <w:rsid w:val="0A9336CD"/>
    <w:rsid w:val="0AD0060A"/>
    <w:rsid w:val="0B331A5C"/>
    <w:rsid w:val="0B4B60A4"/>
    <w:rsid w:val="0B9E444D"/>
    <w:rsid w:val="0BAD4690"/>
    <w:rsid w:val="0BEC3BC8"/>
    <w:rsid w:val="0C2D0749"/>
    <w:rsid w:val="0C4416EC"/>
    <w:rsid w:val="0D2E45A2"/>
    <w:rsid w:val="0D4A26C3"/>
    <w:rsid w:val="0D696CDD"/>
    <w:rsid w:val="0D6B65B1"/>
    <w:rsid w:val="0D897E8C"/>
    <w:rsid w:val="0D9969CA"/>
    <w:rsid w:val="0DA54972"/>
    <w:rsid w:val="0DE55B49"/>
    <w:rsid w:val="0E632315"/>
    <w:rsid w:val="0F4B48BD"/>
    <w:rsid w:val="0F667B1A"/>
    <w:rsid w:val="0FB442A9"/>
    <w:rsid w:val="0FBC54B1"/>
    <w:rsid w:val="0FC115D6"/>
    <w:rsid w:val="0FCF0961"/>
    <w:rsid w:val="100E7265"/>
    <w:rsid w:val="102B5DEC"/>
    <w:rsid w:val="102F5781"/>
    <w:rsid w:val="103B4CE1"/>
    <w:rsid w:val="10534A9E"/>
    <w:rsid w:val="105F7F23"/>
    <w:rsid w:val="11423E57"/>
    <w:rsid w:val="114E2471"/>
    <w:rsid w:val="1189753B"/>
    <w:rsid w:val="118B5473"/>
    <w:rsid w:val="11AC7198"/>
    <w:rsid w:val="11B00A36"/>
    <w:rsid w:val="1210399C"/>
    <w:rsid w:val="121D3BF2"/>
    <w:rsid w:val="122F51C5"/>
    <w:rsid w:val="12407882"/>
    <w:rsid w:val="125D74E1"/>
    <w:rsid w:val="126E32D9"/>
    <w:rsid w:val="12DD3797"/>
    <w:rsid w:val="12F2507E"/>
    <w:rsid w:val="131D4AB3"/>
    <w:rsid w:val="135C1FFE"/>
    <w:rsid w:val="13833BF9"/>
    <w:rsid w:val="13870C86"/>
    <w:rsid w:val="13961E13"/>
    <w:rsid w:val="13972219"/>
    <w:rsid w:val="139F5266"/>
    <w:rsid w:val="13DF694E"/>
    <w:rsid w:val="13ED5BAB"/>
    <w:rsid w:val="14116FE6"/>
    <w:rsid w:val="141379A2"/>
    <w:rsid w:val="1430567C"/>
    <w:rsid w:val="14A45BA2"/>
    <w:rsid w:val="14AE4C5A"/>
    <w:rsid w:val="14B27ABE"/>
    <w:rsid w:val="14E62185"/>
    <w:rsid w:val="14E866C2"/>
    <w:rsid w:val="154A2F50"/>
    <w:rsid w:val="155911E3"/>
    <w:rsid w:val="158E743C"/>
    <w:rsid w:val="15D540C8"/>
    <w:rsid w:val="15DF46B4"/>
    <w:rsid w:val="15F20047"/>
    <w:rsid w:val="15F642E1"/>
    <w:rsid w:val="161140DD"/>
    <w:rsid w:val="164D75B0"/>
    <w:rsid w:val="1655350C"/>
    <w:rsid w:val="16591B36"/>
    <w:rsid w:val="16787640"/>
    <w:rsid w:val="16931FFC"/>
    <w:rsid w:val="16BC5EF7"/>
    <w:rsid w:val="16D17044"/>
    <w:rsid w:val="16E01DBD"/>
    <w:rsid w:val="173023D0"/>
    <w:rsid w:val="174B273D"/>
    <w:rsid w:val="17A579FE"/>
    <w:rsid w:val="17B07682"/>
    <w:rsid w:val="17C029F9"/>
    <w:rsid w:val="17C96FBA"/>
    <w:rsid w:val="17FE6AF7"/>
    <w:rsid w:val="181C6F38"/>
    <w:rsid w:val="18DA51B3"/>
    <w:rsid w:val="18DD70A3"/>
    <w:rsid w:val="19657960"/>
    <w:rsid w:val="19713B3C"/>
    <w:rsid w:val="1979450D"/>
    <w:rsid w:val="197A007B"/>
    <w:rsid w:val="198E6C0F"/>
    <w:rsid w:val="199F6652"/>
    <w:rsid w:val="19AF5A77"/>
    <w:rsid w:val="19CE23A1"/>
    <w:rsid w:val="19E82D37"/>
    <w:rsid w:val="19E935C3"/>
    <w:rsid w:val="1A404EBD"/>
    <w:rsid w:val="1A8E28A0"/>
    <w:rsid w:val="1AB573A3"/>
    <w:rsid w:val="1ABC2FE3"/>
    <w:rsid w:val="1AE7208D"/>
    <w:rsid w:val="1B2F39A1"/>
    <w:rsid w:val="1B4D2FD7"/>
    <w:rsid w:val="1B7E7DF7"/>
    <w:rsid w:val="1B935FFF"/>
    <w:rsid w:val="1B9C1D06"/>
    <w:rsid w:val="1BB76E65"/>
    <w:rsid w:val="1BF56D0D"/>
    <w:rsid w:val="1C8740A3"/>
    <w:rsid w:val="1CA2050F"/>
    <w:rsid w:val="1CF01607"/>
    <w:rsid w:val="1D00603D"/>
    <w:rsid w:val="1D1E7378"/>
    <w:rsid w:val="1D333D66"/>
    <w:rsid w:val="1D3A0903"/>
    <w:rsid w:val="1D43427F"/>
    <w:rsid w:val="1D9A1DC0"/>
    <w:rsid w:val="1DC72B21"/>
    <w:rsid w:val="1DE60FCD"/>
    <w:rsid w:val="1E5A29B0"/>
    <w:rsid w:val="1E6302D8"/>
    <w:rsid w:val="1E6368F4"/>
    <w:rsid w:val="1EBC1E89"/>
    <w:rsid w:val="1ECC23ED"/>
    <w:rsid w:val="1EE6035E"/>
    <w:rsid w:val="1EF75EF9"/>
    <w:rsid w:val="1F2F3EEC"/>
    <w:rsid w:val="1F321620"/>
    <w:rsid w:val="1F8E612F"/>
    <w:rsid w:val="202D5948"/>
    <w:rsid w:val="20321031"/>
    <w:rsid w:val="20373379"/>
    <w:rsid w:val="20943C19"/>
    <w:rsid w:val="20CF151B"/>
    <w:rsid w:val="20E15EFE"/>
    <w:rsid w:val="21083E7D"/>
    <w:rsid w:val="215C2FE2"/>
    <w:rsid w:val="216F2EE3"/>
    <w:rsid w:val="217007B4"/>
    <w:rsid w:val="21CC4434"/>
    <w:rsid w:val="21D06C08"/>
    <w:rsid w:val="227227F5"/>
    <w:rsid w:val="228B5901"/>
    <w:rsid w:val="22A11A53"/>
    <w:rsid w:val="22B62891"/>
    <w:rsid w:val="22FB6B89"/>
    <w:rsid w:val="23073722"/>
    <w:rsid w:val="23197345"/>
    <w:rsid w:val="23541745"/>
    <w:rsid w:val="2371103D"/>
    <w:rsid w:val="248B24E8"/>
    <w:rsid w:val="248F61B2"/>
    <w:rsid w:val="24CA1512"/>
    <w:rsid w:val="250F386E"/>
    <w:rsid w:val="25287AAF"/>
    <w:rsid w:val="256801EE"/>
    <w:rsid w:val="257D114C"/>
    <w:rsid w:val="25CE55FA"/>
    <w:rsid w:val="260063DD"/>
    <w:rsid w:val="261F709A"/>
    <w:rsid w:val="26293611"/>
    <w:rsid w:val="26611B03"/>
    <w:rsid w:val="266D0877"/>
    <w:rsid w:val="272C7606"/>
    <w:rsid w:val="272E4414"/>
    <w:rsid w:val="275E47BA"/>
    <w:rsid w:val="27AC1848"/>
    <w:rsid w:val="281D456E"/>
    <w:rsid w:val="286F56D2"/>
    <w:rsid w:val="28A05051"/>
    <w:rsid w:val="28A77B50"/>
    <w:rsid w:val="28FA09C9"/>
    <w:rsid w:val="298066D0"/>
    <w:rsid w:val="299B42A9"/>
    <w:rsid w:val="29B50E88"/>
    <w:rsid w:val="29C96558"/>
    <w:rsid w:val="2A090FB9"/>
    <w:rsid w:val="2A7F37C7"/>
    <w:rsid w:val="2AB01E08"/>
    <w:rsid w:val="2AC07211"/>
    <w:rsid w:val="2AC818C2"/>
    <w:rsid w:val="2AC83448"/>
    <w:rsid w:val="2B4944BC"/>
    <w:rsid w:val="2B7BEE91"/>
    <w:rsid w:val="2C0A1C77"/>
    <w:rsid w:val="2C2E3173"/>
    <w:rsid w:val="2C2E4088"/>
    <w:rsid w:val="2C9554D6"/>
    <w:rsid w:val="2CA1421D"/>
    <w:rsid w:val="2D194461"/>
    <w:rsid w:val="2DBF142D"/>
    <w:rsid w:val="2DCD68DD"/>
    <w:rsid w:val="2E424C8B"/>
    <w:rsid w:val="2E443E95"/>
    <w:rsid w:val="2E765F16"/>
    <w:rsid w:val="2E841AA1"/>
    <w:rsid w:val="2E966270"/>
    <w:rsid w:val="2EC15085"/>
    <w:rsid w:val="2EF910CF"/>
    <w:rsid w:val="2F440418"/>
    <w:rsid w:val="2FB411B8"/>
    <w:rsid w:val="2FC5115F"/>
    <w:rsid w:val="2FDDC2E0"/>
    <w:rsid w:val="2FDF0BDE"/>
    <w:rsid w:val="2FF40145"/>
    <w:rsid w:val="30100603"/>
    <w:rsid w:val="3015520B"/>
    <w:rsid w:val="3029612C"/>
    <w:rsid w:val="303053AD"/>
    <w:rsid w:val="3061101F"/>
    <w:rsid w:val="30DA46E7"/>
    <w:rsid w:val="30E90BE5"/>
    <w:rsid w:val="30FD6446"/>
    <w:rsid w:val="31725934"/>
    <w:rsid w:val="31A00556"/>
    <w:rsid w:val="31BD426C"/>
    <w:rsid w:val="31F103E9"/>
    <w:rsid w:val="322E5C7B"/>
    <w:rsid w:val="323F42EA"/>
    <w:rsid w:val="324C2E64"/>
    <w:rsid w:val="325A1B38"/>
    <w:rsid w:val="328010B5"/>
    <w:rsid w:val="328A6A5A"/>
    <w:rsid w:val="32A6689C"/>
    <w:rsid w:val="32AE512D"/>
    <w:rsid w:val="32DA54BB"/>
    <w:rsid w:val="32F13064"/>
    <w:rsid w:val="335858C6"/>
    <w:rsid w:val="3359106D"/>
    <w:rsid w:val="337D1881"/>
    <w:rsid w:val="3382338A"/>
    <w:rsid w:val="338A377A"/>
    <w:rsid w:val="33981DE9"/>
    <w:rsid w:val="33A74D72"/>
    <w:rsid w:val="33AF7325"/>
    <w:rsid w:val="33D97E69"/>
    <w:rsid w:val="33F408CC"/>
    <w:rsid w:val="34127C32"/>
    <w:rsid w:val="342C4B7E"/>
    <w:rsid w:val="34312DA0"/>
    <w:rsid w:val="343A3F13"/>
    <w:rsid w:val="3462621D"/>
    <w:rsid w:val="34BD2C31"/>
    <w:rsid w:val="34D06FB4"/>
    <w:rsid w:val="34D16D92"/>
    <w:rsid w:val="34DF2C2E"/>
    <w:rsid w:val="350B5E00"/>
    <w:rsid w:val="354A1A65"/>
    <w:rsid w:val="356A5AC1"/>
    <w:rsid w:val="358F1776"/>
    <w:rsid w:val="35911064"/>
    <w:rsid w:val="35B30177"/>
    <w:rsid w:val="365A08D3"/>
    <w:rsid w:val="36895325"/>
    <w:rsid w:val="36CC115F"/>
    <w:rsid w:val="36FB7CBF"/>
    <w:rsid w:val="373B56A1"/>
    <w:rsid w:val="375215AE"/>
    <w:rsid w:val="376E08C8"/>
    <w:rsid w:val="37DF3346"/>
    <w:rsid w:val="38450114"/>
    <w:rsid w:val="386D6DA4"/>
    <w:rsid w:val="388B3686"/>
    <w:rsid w:val="388E33ED"/>
    <w:rsid w:val="38922B0F"/>
    <w:rsid w:val="38BF03A8"/>
    <w:rsid w:val="39123BF7"/>
    <w:rsid w:val="39427140"/>
    <w:rsid w:val="394F0285"/>
    <w:rsid w:val="39631BCE"/>
    <w:rsid w:val="39873EC3"/>
    <w:rsid w:val="399F6269"/>
    <w:rsid w:val="39A336E3"/>
    <w:rsid w:val="3A50591E"/>
    <w:rsid w:val="3A87651E"/>
    <w:rsid w:val="3AA2606E"/>
    <w:rsid w:val="3AE70A44"/>
    <w:rsid w:val="3AE86AF9"/>
    <w:rsid w:val="3B0C4680"/>
    <w:rsid w:val="3B2149CA"/>
    <w:rsid w:val="3B334302"/>
    <w:rsid w:val="3B741B47"/>
    <w:rsid w:val="3BBD3E14"/>
    <w:rsid w:val="3BC61649"/>
    <w:rsid w:val="3BD82340"/>
    <w:rsid w:val="3BE817BE"/>
    <w:rsid w:val="3BE9190D"/>
    <w:rsid w:val="3C057A97"/>
    <w:rsid w:val="3C25209C"/>
    <w:rsid w:val="3C2A786C"/>
    <w:rsid w:val="3C4D6166"/>
    <w:rsid w:val="3C6702FA"/>
    <w:rsid w:val="3C8475A1"/>
    <w:rsid w:val="3CAC0919"/>
    <w:rsid w:val="3CCF3BB7"/>
    <w:rsid w:val="3CF14A8F"/>
    <w:rsid w:val="3D3A039A"/>
    <w:rsid w:val="3D4138DF"/>
    <w:rsid w:val="3D4B250F"/>
    <w:rsid w:val="3DDBED58"/>
    <w:rsid w:val="3DE23DBE"/>
    <w:rsid w:val="3DF264C6"/>
    <w:rsid w:val="3E162CDF"/>
    <w:rsid w:val="3E227F69"/>
    <w:rsid w:val="3E2610BA"/>
    <w:rsid w:val="3E7A554E"/>
    <w:rsid w:val="3E8B1D6C"/>
    <w:rsid w:val="3EA91EDE"/>
    <w:rsid w:val="3EAB01F6"/>
    <w:rsid w:val="3EB40A60"/>
    <w:rsid w:val="3EDA6A55"/>
    <w:rsid w:val="3EDE1A0B"/>
    <w:rsid w:val="3EEF22EE"/>
    <w:rsid w:val="3F4007F7"/>
    <w:rsid w:val="3F8F7B0B"/>
    <w:rsid w:val="3F95173B"/>
    <w:rsid w:val="3F9C1831"/>
    <w:rsid w:val="3F9C4811"/>
    <w:rsid w:val="3FE815D8"/>
    <w:rsid w:val="3FF102E8"/>
    <w:rsid w:val="3FF37BBC"/>
    <w:rsid w:val="3FF819C8"/>
    <w:rsid w:val="402879DC"/>
    <w:rsid w:val="40800477"/>
    <w:rsid w:val="40995C3F"/>
    <w:rsid w:val="40C45DC7"/>
    <w:rsid w:val="40CD4919"/>
    <w:rsid w:val="4149619C"/>
    <w:rsid w:val="41630046"/>
    <w:rsid w:val="416B0AD9"/>
    <w:rsid w:val="41895732"/>
    <w:rsid w:val="418D59FC"/>
    <w:rsid w:val="418F215C"/>
    <w:rsid w:val="419203D0"/>
    <w:rsid w:val="41923E8B"/>
    <w:rsid w:val="41B10792"/>
    <w:rsid w:val="41E83B3A"/>
    <w:rsid w:val="42301F6E"/>
    <w:rsid w:val="42402E61"/>
    <w:rsid w:val="42523A49"/>
    <w:rsid w:val="42782DB8"/>
    <w:rsid w:val="428E31EB"/>
    <w:rsid w:val="42DA74B9"/>
    <w:rsid w:val="430236F2"/>
    <w:rsid w:val="430345BA"/>
    <w:rsid w:val="43126881"/>
    <w:rsid w:val="43182435"/>
    <w:rsid w:val="431D2021"/>
    <w:rsid w:val="432B1B72"/>
    <w:rsid w:val="4386502E"/>
    <w:rsid w:val="4393069D"/>
    <w:rsid w:val="43CB37A1"/>
    <w:rsid w:val="43F701F1"/>
    <w:rsid w:val="44775260"/>
    <w:rsid w:val="448226D4"/>
    <w:rsid w:val="44CA198A"/>
    <w:rsid w:val="450502C0"/>
    <w:rsid w:val="450D20DE"/>
    <w:rsid w:val="451E56DB"/>
    <w:rsid w:val="452D33B7"/>
    <w:rsid w:val="4584521E"/>
    <w:rsid w:val="45992FB4"/>
    <w:rsid w:val="459F6B80"/>
    <w:rsid w:val="45D628CF"/>
    <w:rsid w:val="4628537A"/>
    <w:rsid w:val="46FC5FF6"/>
    <w:rsid w:val="4784702F"/>
    <w:rsid w:val="484D62D8"/>
    <w:rsid w:val="486072E2"/>
    <w:rsid w:val="48754BCC"/>
    <w:rsid w:val="489A48C3"/>
    <w:rsid w:val="489B37F7"/>
    <w:rsid w:val="48AE21D0"/>
    <w:rsid w:val="494E2307"/>
    <w:rsid w:val="49747D5D"/>
    <w:rsid w:val="49A56F29"/>
    <w:rsid w:val="49D05F67"/>
    <w:rsid w:val="4A161077"/>
    <w:rsid w:val="4A2A1622"/>
    <w:rsid w:val="4A463EF1"/>
    <w:rsid w:val="4A493A7D"/>
    <w:rsid w:val="4ADB10A4"/>
    <w:rsid w:val="4AE041F6"/>
    <w:rsid w:val="4AFF7F1B"/>
    <w:rsid w:val="4B065707"/>
    <w:rsid w:val="4B075EA4"/>
    <w:rsid w:val="4B640766"/>
    <w:rsid w:val="4B6D649D"/>
    <w:rsid w:val="4B9A37C4"/>
    <w:rsid w:val="4BAB2A64"/>
    <w:rsid w:val="4BF3246C"/>
    <w:rsid w:val="4C4A22DD"/>
    <w:rsid w:val="4C6A694E"/>
    <w:rsid w:val="4C740F1A"/>
    <w:rsid w:val="4C741847"/>
    <w:rsid w:val="4C787DC7"/>
    <w:rsid w:val="4CA56347"/>
    <w:rsid w:val="4CD648F0"/>
    <w:rsid w:val="4CFF0BFA"/>
    <w:rsid w:val="4D004C4B"/>
    <w:rsid w:val="4D031511"/>
    <w:rsid w:val="4D1F66CB"/>
    <w:rsid w:val="4D4A7EEB"/>
    <w:rsid w:val="4D763181"/>
    <w:rsid w:val="4DD6518F"/>
    <w:rsid w:val="4E7B12AD"/>
    <w:rsid w:val="4EBD2CD2"/>
    <w:rsid w:val="4EE31EA7"/>
    <w:rsid w:val="4EFC2165"/>
    <w:rsid w:val="4F145F80"/>
    <w:rsid w:val="4F604B42"/>
    <w:rsid w:val="4F627C50"/>
    <w:rsid w:val="5010355F"/>
    <w:rsid w:val="50406FD9"/>
    <w:rsid w:val="50460A72"/>
    <w:rsid w:val="50D47596"/>
    <w:rsid w:val="50DD29EE"/>
    <w:rsid w:val="50E73724"/>
    <w:rsid w:val="514635B1"/>
    <w:rsid w:val="514A05E6"/>
    <w:rsid w:val="51A27694"/>
    <w:rsid w:val="51D6116D"/>
    <w:rsid w:val="51E1014B"/>
    <w:rsid w:val="52243E2B"/>
    <w:rsid w:val="52326C6A"/>
    <w:rsid w:val="524630DE"/>
    <w:rsid w:val="528D20F2"/>
    <w:rsid w:val="52D31EB3"/>
    <w:rsid w:val="52EF72A4"/>
    <w:rsid w:val="53307083"/>
    <w:rsid w:val="53453FE4"/>
    <w:rsid w:val="53660560"/>
    <w:rsid w:val="54160C71"/>
    <w:rsid w:val="54163A4F"/>
    <w:rsid w:val="543367BD"/>
    <w:rsid w:val="54341AD0"/>
    <w:rsid w:val="54701CB5"/>
    <w:rsid w:val="54895B1F"/>
    <w:rsid w:val="54D70C9D"/>
    <w:rsid w:val="555379B1"/>
    <w:rsid w:val="55B12052"/>
    <w:rsid w:val="55B55A31"/>
    <w:rsid w:val="56010434"/>
    <w:rsid w:val="563AC000"/>
    <w:rsid w:val="5644089B"/>
    <w:rsid w:val="567642A9"/>
    <w:rsid w:val="56D33356"/>
    <w:rsid w:val="56FC7658"/>
    <w:rsid w:val="570D4E91"/>
    <w:rsid w:val="572D2C50"/>
    <w:rsid w:val="57426764"/>
    <w:rsid w:val="575C6FC3"/>
    <w:rsid w:val="579B0E0D"/>
    <w:rsid w:val="57A34D3A"/>
    <w:rsid w:val="57A54CBC"/>
    <w:rsid w:val="57C14F8E"/>
    <w:rsid w:val="57FFC4ED"/>
    <w:rsid w:val="5824274A"/>
    <w:rsid w:val="58597BAC"/>
    <w:rsid w:val="58682C37"/>
    <w:rsid w:val="589913AF"/>
    <w:rsid w:val="58B83B85"/>
    <w:rsid w:val="58CD0F35"/>
    <w:rsid w:val="58F00CE5"/>
    <w:rsid w:val="59466384"/>
    <w:rsid w:val="59532E65"/>
    <w:rsid w:val="595B0854"/>
    <w:rsid w:val="59807B01"/>
    <w:rsid w:val="59A71DFF"/>
    <w:rsid w:val="59CF3921"/>
    <w:rsid w:val="5A2E0284"/>
    <w:rsid w:val="5A4E54D5"/>
    <w:rsid w:val="5A7B07A3"/>
    <w:rsid w:val="5A9475BF"/>
    <w:rsid w:val="5AA1498D"/>
    <w:rsid w:val="5AE84970"/>
    <w:rsid w:val="5B097939"/>
    <w:rsid w:val="5B53165E"/>
    <w:rsid w:val="5B9FDE7A"/>
    <w:rsid w:val="5BFE0944"/>
    <w:rsid w:val="5C285069"/>
    <w:rsid w:val="5C693288"/>
    <w:rsid w:val="5C9466B8"/>
    <w:rsid w:val="5C9854FC"/>
    <w:rsid w:val="5CBA33F3"/>
    <w:rsid w:val="5D2673CB"/>
    <w:rsid w:val="5D6A1CEA"/>
    <w:rsid w:val="5DE11C8E"/>
    <w:rsid w:val="5DE4030C"/>
    <w:rsid w:val="5E1A5D57"/>
    <w:rsid w:val="5E482AB4"/>
    <w:rsid w:val="5E7419D0"/>
    <w:rsid w:val="5EA6463B"/>
    <w:rsid w:val="5EE050D2"/>
    <w:rsid w:val="5F3A0A43"/>
    <w:rsid w:val="5F5C2DAF"/>
    <w:rsid w:val="5F740B6C"/>
    <w:rsid w:val="5F764051"/>
    <w:rsid w:val="5F9A19AB"/>
    <w:rsid w:val="5FBC7B73"/>
    <w:rsid w:val="5FDFB55F"/>
    <w:rsid w:val="5FEB7B3C"/>
    <w:rsid w:val="60172FFB"/>
    <w:rsid w:val="601F45D4"/>
    <w:rsid w:val="603E5B79"/>
    <w:rsid w:val="607308FE"/>
    <w:rsid w:val="60CB24E9"/>
    <w:rsid w:val="60CD41BA"/>
    <w:rsid w:val="60E67C30"/>
    <w:rsid w:val="61430973"/>
    <w:rsid w:val="61747CD0"/>
    <w:rsid w:val="618341FB"/>
    <w:rsid w:val="61D103AE"/>
    <w:rsid w:val="624D5413"/>
    <w:rsid w:val="627415E2"/>
    <w:rsid w:val="627D47FD"/>
    <w:rsid w:val="629E7A48"/>
    <w:rsid w:val="62C726D1"/>
    <w:rsid w:val="62DD0B13"/>
    <w:rsid w:val="62F87114"/>
    <w:rsid w:val="63103481"/>
    <w:rsid w:val="63191195"/>
    <w:rsid w:val="63314699"/>
    <w:rsid w:val="637702EC"/>
    <w:rsid w:val="63DC6855"/>
    <w:rsid w:val="63E63CC4"/>
    <w:rsid w:val="63F736CF"/>
    <w:rsid w:val="63F752F7"/>
    <w:rsid w:val="63FC9691"/>
    <w:rsid w:val="641B620F"/>
    <w:rsid w:val="644F6075"/>
    <w:rsid w:val="64A675C8"/>
    <w:rsid w:val="650472A4"/>
    <w:rsid w:val="651A40EB"/>
    <w:rsid w:val="657268F7"/>
    <w:rsid w:val="659B620C"/>
    <w:rsid w:val="65B3771C"/>
    <w:rsid w:val="661D1AE4"/>
    <w:rsid w:val="66314FC3"/>
    <w:rsid w:val="66545E72"/>
    <w:rsid w:val="66C96C16"/>
    <w:rsid w:val="67437CE7"/>
    <w:rsid w:val="67452A72"/>
    <w:rsid w:val="67A052D3"/>
    <w:rsid w:val="67DF6BD7"/>
    <w:rsid w:val="67E00E01"/>
    <w:rsid w:val="68057FC1"/>
    <w:rsid w:val="683D0F47"/>
    <w:rsid w:val="68764EC6"/>
    <w:rsid w:val="68BA357E"/>
    <w:rsid w:val="68D15C14"/>
    <w:rsid w:val="692304A8"/>
    <w:rsid w:val="69CE6E20"/>
    <w:rsid w:val="69E16604"/>
    <w:rsid w:val="6A341A46"/>
    <w:rsid w:val="6A483736"/>
    <w:rsid w:val="6A6311D9"/>
    <w:rsid w:val="6A672A71"/>
    <w:rsid w:val="6A7D4E11"/>
    <w:rsid w:val="6AAF0D28"/>
    <w:rsid w:val="6AD052A7"/>
    <w:rsid w:val="6AF55330"/>
    <w:rsid w:val="6AFF4DDD"/>
    <w:rsid w:val="6B780D3A"/>
    <w:rsid w:val="6B8E0DD8"/>
    <w:rsid w:val="6BA832CA"/>
    <w:rsid w:val="6BBF80F9"/>
    <w:rsid w:val="6BD25FE2"/>
    <w:rsid w:val="6BDA5F51"/>
    <w:rsid w:val="6BEF1313"/>
    <w:rsid w:val="6C363857"/>
    <w:rsid w:val="6CB31418"/>
    <w:rsid w:val="6D224AD7"/>
    <w:rsid w:val="6D295F47"/>
    <w:rsid w:val="6DF3234F"/>
    <w:rsid w:val="6E0C65FC"/>
    <w:rsid w:val="6E3D44BE"/>
    <w:rsid w:val="6E6A674B"/>
    <w:rsid w:val="6E80048A"/>
    <w:rsid w:val="6EAB40E4"/>
    <w:rsid w:val="6EB55EC5"/>
    <w:rsid w:val="6ECF34DF"/>
    <w:rsid w:val="6EE079E7"/>
    <w:rsid w:val="6EFF182A"/>
    <w:rsid w:val="6F043083"/>
    <w:rsid w:val="6F237D9C"/>
    <w:rsid w:val="6F2D3FAF"/>
    <w:rsid w:val="6F5C2D09"/>
    <w:rsid w:val="6F69129B"/>
    <w:rsid w:val="6FA974BD"/>
    <w:rsid w:val="70061396"/>
    <w:rsid w:val="701226BE"/>
    <w:rsid w:val="70407B6C"/>
    <w:rsid w:val="70860387"/>
    <w:rsid w:val="70A32F44"/>
    <w:rsid w:val="70CB40BA"/>
    <w:rsid w:val="71120E99"/>
    <w:rsid w:val="71127E03"/>
    <w:rsid w:val="711A44E2"/>
    <w:rsid w:val="71617BD6"/>
    <w:rsid w:val="71AD37BF"/>
    <w:rsid w:val="72591C02"/>
    <w:rsid w:val="727B72B5"/>
    <w:rsid w:val="73BD4079"/>
    <w:rsid w:val="74213B27"/>
    <w:rsid w:val="74564E1B"/>
    <w:rsid w:val="74B44E65"/>
    <w:rsid w:val="74CA6436"/>
    <w:rsid w:val="74E16F1F"/>
    <w:rsid w:val="75216D51"/>
    <w:rsid w:val="75582B27"/>
    <w:rsid w:val="755940A9"/>
    <w:rsid w:val="75A30C9C"/>
    <w:rsid w:val="76117ACE"/>
    <w:rsid w:val="762B33D0"/>
    <w:rsid w:val="76375680"/>
    <w:rsid w:val="764D1F8F"/>
    <w:rsid w:val="765608C9"/>
    <w:rsid w:val="777F86C7"/>
    <w:rsid w:val="77A13DC6"/>
    <w:rsid w:val="77FD7E9C"/>
    <w:rsid w:val="77FE5289"/>
    <w:rsid w:val="781A1158"/>
    <w:rsid w:val="781C402A"/>
    <w:rsid w:val="782238AE"/>
    <w:rsid w:val="78450A7A"/>
    <w:rsid w:val="78762B5D"/>
    <w:rsid w:val="793C0847"/>
    <w:rsid w:val="798C38F6"/>
    <w:rsid w:val="79C93160"/>
    <w:rsid w:val="79F62454"/>
    <w:rsid w:val="7A162AE0"/>
    <w:rsid w:val="7A645C02"/>
    <w:rsid w:val="7A7221E0"/>
    <w:rsid w:val="7AA31E91"/>
    <w:rsid w:val="7AA77DA1"/>
    <w:rsid w:val="7AEF9CAE"/>
    <w:rsid w:val="7B4370B0"/>
    <w:rsid w:val="7B510CF2"/>
    <w:rsid w:val="7B6C4A01"/>
    <w:rsid w:val="7B832139"/>
    <w:rsid w:val="7BA44F8E"/>
    <w:rsid w:val="7BAF01B7"/>
    <w:rsid w:val="7BB4637E"/>
    <w:rsid w:val="7BE76747"/>
    <w:rsid w:val="7BEB8DEB"/>
    <w:rsid w:val="7BFC0690"/>
    <w:rsid w:val="7C00694C"/>
    <w:rsid w:val="7C337BF3"/>
    <w:rsid w:val="7C9F63FA"/>
    <w:rsid w:val="7CF515EA"/>
    <w:rsid w:val="7D114DCF"/>
    <w:rsid w:val="7D2B476B"/>
    <w:rsid w:val="7D4911BF"/>
    <w:rsid w:val="7D533AB3"/>
    <w:rsid w:val="7D567646"/>
    <w:rsid w:val="7DB93D5B"/>
    <w:rsid w:val="7DE402F2"/>
    <w:rsid w:val="7E1D2A77"/>
    <w:rsid w:val="7E521976"/>
    <w:rsid w:val="7E805679"/>
    <w:rsid w:val="7EFC2D63"/>
    <w:rsid w:val="7F575F10"/>
    <w:rsid w:val="7F78543D"/>
    <w:rsid w:val="7FC170E4"/>
    <w:rsid w:val="7FC71EF0"/>
    <w:rsid w:val="9EA6F97C"/>
    <w:rsid w:val="9FF8CA91"/>
    <w:rsid w:val="AB4A07FA"/>
    <w:rsid w:val="AF5C5C58"/>
    <w:rsid w:val="BBF78954"/>
    <w:rsid w:val="BEBF3DAB"/>
    <w:rsid w:val="BFFF90F5"/>
    <w:rsid w:val="C4A5E4E2"/>
    <w:rsid w:val="D17DD67B"/>
    <w:rsid w:val="D99B5746"/>
    <w:rsid w:val="DDFB3961"/>
    <w:rsid w:val="DFFF8446"/>
    <w:rsid w:val="EDEB49EE"/>
    <w:rsid w:val="EE79C613"/>
    <w:rsid w:val="EF7F4420"/>
    <w:rsid w:val="EFC7E704"/>
    <w:rsid w:val="EFD37D29"/>
    <w:rsid w:val="F07D3F95"/>
    <w:rsid w:val="F70C6B05"/>
    <w:rsid w:val="FC7F09FB"/>
    <w:rsid w:val="FD7E028B"/>
    <w:rsid w:val="FDDE465A"/>
    <w:rsid w:val="FDEA127B"/>
    <w:rsid w:val="FEC74707"/>
    <w:rsid w:val="FF8F9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5"/>
    <w:semiHidden/>
    <w:unhideWhenUsed/>
    <w:qFormat/>
    <w:uiPriority w:val="0"/>
    <w:pPr>
      <w:keepNext/>
      <w:keepLines/>
      <w:spacing w:before="260" w:after="260" w:line="416" w:lineRule="auto"/>
      <w:jc w:val="left"/>
      <w:outlineLvl w:val="1"/>
    </w:pPr>
    <w:rPr>
      <w:rFonts w:eastAsia="宋体" w:asciiTheme="majorAscii" w:hAnsiTheme="majorAscii" w:cstheme="majorBidi"/>
      <w:b/>
      <w:bCs/>
      <w:sz w:val="28"/>
      <w:szCs w:val="32"/>
    </w:rPr>
  </w:style>
  <w:style w:type="paragraph" w:styleId="7">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宋体" w:cs="Times New Roman"/>
      <w:b/>
      <w:sz w:val="28"/>
    </w:rPr>
  </w:style>
  <w:style w:type="paragraph" w:styleId="8">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cs="Times New Roman"/>
      <w:sz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left="70" w:leftChars="25" w:firstLine="468" w:firstLineChars="167"/>
      <w:jc w:val="both"/>
    </w:pPr>
    <w:rPr>
      <w:rFonts w:hAnsi="宋体" w:cs="Times New Roman"/>
      <w:position w:val="-26"/>
      <w:szCs w:val="28"/>
    </w:rPr>
  </w:style>
  <w:style w:type="paragraph" w:styleId="3">
    <w:name w:val="Body Text"/>
    <w:basedOn w:val="1"/>
    <w:next w:val="4"/>
    <w:qFormat/>
    <w:uiPriority w:val="0"/>
    <w:pPr>
      <w:spacing w:after="120"/>
    </w:pPr>
    <w:rPr>
      <w:rFonts w:ascii="仿宋_GB2312" w:cs="Calibri"/>
    </w:rPr>
  </w:style>
  <w:style w:type="paragraph" w:styleId="4">
    <w:name w:val="Title"/>
    <w:basedOn w:val="1"/>
    <w:next w:val="1"/>
    <w:qFormat/>
    <w:uiPriority w:val="0"/>
    <w:pPr>
      <w:widowControl/>
      <w:adjustRightInd/>
      <w:spacing w:line="660" w:lineRule="exact"/>
      <w:jc w:val="center"/>
      <w:textAlignment w:val="auto"/>
      <w:outlineLvl w:val="0"/>
    </w:pPr>
    <w:rPr>
      <w:rFonts w:ascii="宋体" w:hAnsi="宋体" w:eastAsia="宋体" w:cs="Arial"/>
      <w:b/>
      <w:bCs/>
      <w:sz w:val="44"/>
      <w:szCs w:val="32"/>
    </w:rPr>
  </w:style>
  <w:style w:type="paragraph" w:styleId="9">
    <w:name w:val="Normal Indent"/>
    <w:basedOn w:val="1"/>
    <w:qFormat/>
    <w:uiPriority w:val="0"/>
    <w:pPr>
      <w:ind w:firstLine="420" w:firstLineChars="200"/>
    </w:pPr>
  </w:style>
  <w:style w:type="paragraph" w:styleId="10">
    <w:name w:val="toa heading"/>
    <w:basedOn w:val="1"/>
    <w:next w:val="1"/>
    <w:qFormat/>
    <w:uiPriority w:val="0"/>
    <w:pPr>
      <w:spacing w:before="120"/>
    </w:pPr>
    <w:rPr>
      <w:rFonts w:ascii="Arial" w:hAnsi="Arial" w:eastAsia="仿宋_GB2312" w:cs="Arial"/>
      <w:sz w:val="24"/>
      <w:szCs w:val="22"/>
    </w:rPr>
  </w:style>
  <w:style w:type="paragraph" w:styleId="11">
    <w:name w:val="annotation text"/>
    <w:basedOn w:val="1"/>
    <w:link w:val="40"/>
    <w:qFormat/>
    <w:uiPriority w:val="0"/>
    <w:pPr>
      <w:jc w:val="left"/>
    </w:pPr>
    <w:rPr>
      <w:rFonts w:ascii="Times New Roman" w:hAnsi="Times New Roman" w:cs="Times New Roman"/>
    </w:rPr>
  </w:style>
  <w:style w:type="paragraph" w:styleId="12">
    <w:name w:val="Body Text Indent"/>
    <w:basedOn w:val="1"/>
    <w:link w:val="48"/>
    <w:qFormat/>
    <w:uiPriority w:val="0"/>
    <w:pPr>
      <w:spacing w:after="120"/>
      <w:ind w:left="420" w:leftChars="200"/>
    </w:pPr>
    <w:rPr>
      <w:rFonts w:asciiTheme="minorHAnsi" w:hAnsiTheme="minorHAnsi" w:eastAsiaTheme="minorEastAsia" w:cstheme="minorBidi"/>
      <w:szCs w:val="22"/>
    </w:rPr>
  </w:style>
  <w:style w:type="paragraph" w:styleId="13">
    <w:name w:val="Date"/>
    <w:basedOn w:val="1"/>
    <w:next w:val="1"/>
    <w:link w:val="33"/>
    <w:qFormat/>
    <w:uiPriority w:val="0"/>
    <w:pPr>
      <w:ind w:left="100" w:leftChars="2500"/>
    </w:pPr>
    <w:rPr>
      <w:rFonts w:cs="Calibri"/>
    </w:rPr>
  </w:style>
  <w:style w:type="paragraph" w:styleId="14">
    <w:name w:val="Body Text Indent 2"/>
    <w:basedOn w:val="1"/>
    <w:qFormat/>
    <w:uiPriority w:val="0"/>
    <w:pPr>
      <w:spacing w:after="120" w:afterLines="0" w:afterAutospacing="0" w:line="480" w:lineRule="auto"/>
      <w:ind w:left="420" w:leftChars="200"/>
    </w:pPr>
    <w:rPr>
      <w:rFonts w:asciiTheme="minorHAnsi" w:hAnsiTheme="minorHAnsi" w:eastAsiaTheme="minorEastAsia" w:cstheme="minorBidi"/>
    </w:rPr>
  </w:style>
  <w:style w:type="paragraph" w:styleId="15">
    <w:name w:val="Balloon Text"/>
    <w:basedOn w:val="1"/>
    <w:link w:val="41"/>
    <w:qFormat/>
    <w:uiPriority w:val="0"/>
    <w:rPr>
      <w:rFonts w:ascii="Times New Roman" w:hAnsi="Times New Roman"/>
      <w:sz w:val="18"/>
      <w:szCs w:val="18"/>
    </w:rPr>
  </w:style>
  <w:style w:type="paragraph" w:styleId="16">
    <w:name w:val="footer"/>
    <w:basedOn w:val="1"/>
    <w:link w:val="52"/>
    <w:qFormat/>
    <w:uiPriority w:val="0"/>
    <w:pPr>
      <w:tabs>
        <w:tab w:val="center" w:pos="4153"/>
        <w:tab w:val="right" w:pos="8306"/>
      </w:tabs>
      <w:snapToGrid w:val="0"/>
      <w:jc w:val="left"/>
    </w:pPr>
    <w:rPr>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widowControl/>
      <w:adjustRightInd w:val="0"/>
      <w:snapToGrid w:val="0"/>
      <w:spacing w:after="120" w:line="480" w:lineRule="auto"/>
      <w:jc w:val="left"/>
    </w:pPr>
    <w:rPr>
      <w:rFonts w:ascii="Tahoma" w:hAnsi="Tahoma" w:eastAsia="微软雅黑" w:cstheme="minorBidi"/>
      <w:kern w:val="0"/>
      <w:sz w:val="22"/>
      <w:szCs w:val="22"/>
    </w:rPr>
  </w:style>
  <w:style w:type="paragraph" w:styleId="19">
    <w:name w:val="Normal (Web)"/>
    <w:basedOn w:val="1"/>
    <w:qFormat/>
    <w:uiPriority w:val="0"/>
    <w:pPr>
      <w:spacing w:beforeAutospacing="1" w:afterAutospacing="1"/>
      <w:jc w:val="left"/>
    </w:pPr>
    <w:rPr>
      <w:rFonts w:cs="Calibri"/>
      <w:kern w:val="0"/>
      <w:sz w:val="24"/>
    </w:rPr>
  </w:style>
  <w:style w:type="paragraph" w:styleId="20">
    <w:name w:val="annotation subject"/>
    <w:basedOn w:val="11"/>
    <w:next w:val="11"/>
    <w:link w:val="42"/>
    <w:qFormat/>
    <w:uiPriority w:val="0"/>
    <w:rPr>
      <w:b/>
      <w:bCs/>
    </w:rPr>
  </w:style>
  <w:style w:type="paragraph" w:styleId="21">
    <w:name w:val="Body Text First Indent 2"/>
    <w:basedOn w:val="12"/>
    <w:link w:val="49"/>
    <w:qFormat/>
    <w:uiPriority w:val="0"/>
    <w:pPr>
      <w:ind w:firstLine="420" w:firstLineChars="200"/>
    </w:pPr>
    <w:rPr>
      <w:rFonts w:ascii="Times New Roman" w:hAnsi="Times New Roman" w:eastAsia="仿宋_GB2312" w:cs="Times New Roman"/>
      <w:sz w:val="32"/>
      <w:szCs w:val="24"/>
    </w:rPr>
  </w:style>
  <w:style w:type="character" w:styleId="24">
    <w:name w:val="Hyperlink"/>
    <w:basedOn w:val="23"/>
    <w:qFormat/>
    <w:uiPriority w:val="0"/>
    <w:rPr>
      <w:rFonts w:ascii="Times New Roman" w:hAnsi="Times New Roman" w:eastAsia="宋体" w:cs="Times New Roman"/>
      <w:color w:val="0000FF"/>
      <w:u w:val="single"/>
    </w:rPr>
  </w:style>
  <w:style w:type="character" w:styleId="25">
    <w:name w:val="annotation reference"/>
    <w:qFormat/>
    <w:uiPriority w:val="0"/>
    <w:rPr>
      <w:rFonts w:ascii="Times New Roman" w:hAnsi="Times New Roman" w:eastAsia="宋体" w:cs="Times New Roman"/>
      <w:sz w:val="21"/>
      <w:szCs w:val="21"/>
    </w:rPr>
  </w:style>
  <w:style w:type="character" w:customStyle="1" w:styleId="26">
    <w:name w:val="标题 1 Char"/>
    <w:basedOn w:val="23"/>
    <w:link w:val="5"/>
    <w:qFormat/>
    <w:uiPriority w:val="0"/>
    <w:rPr>
      <w:rFonts w:asciiTheme="minorHAnsi" w:hAnsiTheme="minorHAnsi" w:eastAsiaTheme="minorEastAsia" w:cstheme="minorBidi"/>
      <w:b/>
      <w:bCs/>
      <w:kern w:val="44"/>
      <w:sz w:val="44"/>
      <w:szCs w:val="44"/>
    </w:rPr>
  </w:style>
  <w:style w:type="character" w:customStyle="1" w:styleId="27">
    <w:name w:val="页眉 Char"/>
    <w:basedOn w:val="23"/>
    <w:link w:val="17"/>
    <w:qFormat/>
    <w:uiPriority w:val="0"/>
    <w:rPr>
      <w:rFonts w:asciiTheme="minorHAnsi" w:hAnsiTheme="minorHAnsi" w:eastAsiaTheme="minorEastAsia" w:cstheme="minorBidi"/>
      <w:sz w:val="18"/>
      <w:szCs w:val="18"/>
    </w:rPr>
  </w:style>
  <w:style w:type="character" w:customStyle="1" w:styleId="28">
    <w:name w:val="页脚 Char"/>
    <w:basedOn w:val="23"/>
    <w:link w:val="16"/>
    <w:qFormat/>
    <w:uiPriority w:val="0"/>
    <w:rPr>
      <w:rFonts w:asciiTheme="minorHAnsi" w:hAnsiTheme="minorHAnsi" w:eastAsiaTheme="minorEastAsia" w:cstheme="minorBidi"/>
      <w:sz w:val="18"/>
      <w:szCs w:val="18"/>
    </w:rPr>
  </w:style>
  <w:style w:type="character" w:customStyle="1" w:styleId="29">
    <w:name w:val="标题 1 字符"/>
    <w:basedOn w:val="23"/>
    <w:link w:val="5"/>
    <w:qFormat/>
    <w:uiPriority w:val="0"/>
    <w:rPr>
      <w:rFonts w:asciiTheme="minorHAnsi" w:hAnsiTheme="minorHAnsi" w:eastAsiaTheme="minorEastAsia" w:cstheme="minorBidi"/>
      <w:b/>
      <w:bCs/>
      <w:kern w:val="44"/>
      <w:sz w:val="44"/>
      <w:szCs w:val="44"/>
    </w:rPr>
  </w:style>
  <w:style w:type="character" w:customStyle="1" w:styleId="30">
    <w:name w:val="页眉 字符"/>
    <w:basedOn w:val="23"/>
    <w:link w:val="17"/>
    <w:qFormat/>
    <w:uiPriority w:val="0"/>
    <w:rPr>
      <w:rFonts w:ascii="Calibri" w:hAnsi="Calibri" w:eastAsia="宋体" w:cs="Times New Roman"/>
      <w:kern w:val="2"/>
      <w:sz w:val="18"/>
      <w:szCs w:val="18"/>
    </w:rPr>
  </w:style>
  <w:style w:type="character" w:customStyle="1" w:styleId="31">
    <w:name w:val="页脚 字符"/>
    <w:basedOn w:val="23"/>
    <w:link w:val="16"/>
    <w:qFormat/>
    <w:uiPriority w:val="0"/>
    <w:rPr>
      <w:rFonts w:ascii="Calibri" w:hAnsi="Calibri" w:eastAsia="宋体" w:cs="Times New Roman"/>
      <w:kern w:val="2"/>
      <w:sz w:val="18"/>
      <w:szCs w:val="18"/>
    </w:rPr>
  </w:style>
  <w:style w:type="paragraph" w:styleId="32">
    <w:name w:val="No Spacing"/>
    <w:semiHidden/>
    <w:unhideWhenUsed/>
    <w:qFormat/>
    <w:uiPriority w:val="99"/>
    <w:pPr>
      <w:widowControl w:val="0"/>
      <w:ind w:firstLine="480" w:firstLineChars="200"/>
      <w:jc w:val="both"/>
    </w:pPr>
    <w:rPr>
      <w:rFonts w:ascii="宋体" w:hAnsi="宋体" w:eastAsia="宋体" w:cs="Times New Roman"/>
      <w:kern w:val="2"/>
      <w:sz w:val="24"/>
      <w:szCs w:val="24"/>
      <w:lang w:val="en-US" w:eastAsia="zh-CN" w:bidi="ar-SA"/>
    </w:rPr>
  </w:style>
  <w:style w:type="character" w:customStyle="1" w:styleId="33">
    <w:name w:val="日期 字符"/>
    <w:link w:val="13"/>
    <w:qFormat/>
    <w:uiPriority w:val="0"/>
    <w:rPr>
      <w:rFonts w:ascii="Calibri" w:hAnsi="Calibri" w:eastAsia="宋体" w:cs="Calibri"/>
    </w:rPr>
  </w:style>
  <w:style w:type="paragraph" w:customStyle="1" w:styleId="34">
    <w:name w:val="BodyText"/>
    <w:basedOn w:val="1"/>
    <w:qFormat/>
    <w:uiPriority w:val="0"/>
    <w:pPr>
      <w:spacing w:after="120"/>
    </w:pPr>
    <w:rPr>
      <w:rFonts w:cs="Times New Roman"/>
    </w:rPr>
  </w:style>
  <w:style w:type="character" w:customStyle="1" w:styleId="35">
    <w:name w:val="标题 2 Char"/>
    <w:basedOn w:val="23"/>
    <w:link w:val="6"/>
    <w:semiHidden/>
    <w:qFormat/>
    <w:uiPriority w:val="9"/>
    <w:rPr>
      <w:rFonts w:eastAsia="宋体" w:asciiTheme="majorAscii" w:hAnsiTheme="majorAscii" w:cstheme="majorBidi"/>
      <w:b/>
      <w:bCs/>
      <w:sz w:val="28"/>
      <w:szCs w:val="32"/>
    </w:rPr>
  </w:style>
  <w:style w:type="character" w:customStyle="1" w:styleId="36">
    <w:name w:val="批注框文本 Char"/>
    <w:basedOn w:val="23"/>
    <w:link w:val="15"/>
    <w:qFormat/>
    <w:uiPriority w:val="0"/>
    <w:rPr>
      <w:rFonts w:ascii="Times New Roman" w:hAnsi="Times New Roman" w:eastAsia="宋体" w:cs="Times New Roman"/>
      <w:sz w:val="18"/>
      <w:szCs w:val="18"/>
    </w:rPr>
  </w:style>
  <w:style w:type="paragraph" w:styleId="37">
    <w:name w:val="List Paragraph"/>
    <w:basedOn w:val="1"/>
    <w:semiHidden/>
    <w:unhideWhenUsed/>
    <w:qFormat/>
    <w:uiPriority w:val="99"/>
    <w:pPr>
      <w:widowControl/>
      <w:spacing w:line="240" w:lineRule="auto"/>
      <w:ind w:firstLine="420" w:firstLineChars="200"/>
      <w:jc w:val="left"/>
    </w:pPr>
    <w:rPr>
      <w:rFonts w:ascii="宋体" w:hAnsi="宋体" w:eastAsia="宋体" w:cs="宋体"/>
      <w:spacing w:val="0"/>
      <w:kern w:val="0"/>
      <w:sz w:val="24"/>
      <w:szCs w:val="24"/>
    </w:rPr>
  </w:style>
  <w:style w:type="character" w:customStyle="1" w:styleId="38">
    <w:name w:val="正文文本缩进 Char"/>
    <w:basedOn w:val="23"/>
    <w:link w:val="12"/>
    <w:semiHidden/>
    <w:qFormat/>
    <w:uiPriority w:val="99"/>
    <w:rPr>
      <w:rFonts w:asciiTheme="minorHAnsi" w:hAnsiTheme="minorHAnsi" w:eastAsiaTheme="minorEastAsia" w:cstheme="minorBidi"/>
    </w:rPr>
  </w:style>
  <w:style w:type="character" w:customStyle="1" w:styleId="39">
    <w:name w:val="正文首行缩进 2 Char"/>
    <w:basedOn w:val="38"/>
    <w:link w:val="21"/>
    <w:qFormat/>
    <w:uiPriority w:val="0"/>
    <w:rPr>
      <w:rFonts w:ascii="Times New Roman" w:hAnsi="Times New Roman" w:eastAsia="仿宋_GB2312" w:cs="Times New Roman"/>
      <w:sz w:val="32"/>
      <w:szCs w:val="24"/>
    </w:rPr>
  </w:style>
  <w:style w:type="character" w:customStyle="1" w:styleId="40">
    <w:name w:val="批注文字 字符"/>
    <w:link w:val="11"/>
    <w:qFormat/>
    <w:uiPriority w:val="0"/>
    <w:rPr>
      <w:rFonts w:ascii="Times New Roman" w:hAnsi="Times New Roman" w:eastAsia="宋体" w:cs="Times New Roman"/>
    </w:rPr>
  </w:style>
  <w:style w:type="character" w:customStyle="1" w:styleId="41">
    <w:name w:val="批注框文本 字符"/>
    <w:link w:val="15"/>
    <w:qFormat/>
    <w:uiPriority w:val="0"/>
    <w:rPr>
      <w:rFonts w:ascii="Times New Roman" w:hAnsi="Times New Roman" w:eastAsia="宋体" w:cs="Times New Roman"/>
      <w:kern w:val="2"/>
      <w:sz w:val="18"/>
      <w:szCs w:val="18"/>
    </w:rPr>
  </w:style>
  <w:style w:type="character" w:customStyle="1" w:styleId="42">
    <w:name w:val="批注主题 字符"/>
    <w:link w:val="20"/>
    <w:qFormat/>
    <w:uiPriority w:val="0"/>
    <w:rPr>
      <w:rFonts w:ascii="Times New Roman" w:hAnsi="Times New Roman" w:eastAsia="宋体" w:cs="Times New Roman"/>
      <w:b/>
      <w:bCs/>
    </w:rPr>
  </w:style>
  <w:style w:type="character" w:customStyle="1" w:styleId="43">
    <w:name w:val="NormalCharacter"/>
    <w:qFormat/>
    <w:uiPriority w:val="0"/>
    <w:rPr>
      <w:rFonts w:ascii="Calibri" w:hAnsi="Calibri" w:eastAsia="宋体" w:cs="Times New Roman"/>
      <w:kern w:val="2"/>
      <w:sz w:val="21"/>
      <w:szCs w:val="24"/>
      <w:lang w:val="en-US" w:eastAsia="zh-CN" w:bidi="ar-SA"/>
    </w:rPr>
  </w:style>
  <w:style w:type="paragraph" w:customStyle="1" w:styleId="44">
    <w:name w:val="样式1"/>
    <w:basedOn w:val="45"/>
    <w:qFormat/>
    <w:uiPriority w:val="0"/>
  </w:style>
  <w:style w:type="paragraph" w:customStyle="1" w:styleId="45">
    <w:name w:val="正文1"/>
    <w:basedOn w:val="1"/>
    <w:qFormat/>
    <w:uiPriority w:val="99"/>
    <w:pPr>
      <w:ind w:firstLine="708" w:firstLineChars="236"/>
    </w:pPr>
    <w:rPr>
      <w:rFonts w:ascii="仿宋_GB2312" w:hAnsi="Times New Roman" w:eastAsia="仿宋_GB2312" w:cs="仿宋_GB2312"/>
      <w:sz w:val="30"/>
      <w:szCs w:val="30"/>
    </w:rPr>
  </w:style>
  <w:style w:type="paragraph" w:customStyle="1" w:styleId="46">
    <w:name w:val="Table Paragraph"/>
    <w:basedOn w:val="1"/>
    <w:qFormat/>
    <w:uiPriority w:val="1"/>
    <w:rPr>
      <w:rFonts w:ascii="Times New Roman" w:hAnsi="Times New Roman" w:cs="Times New Roman"/>
    </w:rPr>
  </w:style>
  <w:style w:type="table" w:customStyle="1" w:styleId="47">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48">
    <w:name w:val="正文文本缩进 字符"/>
    <w:basedOn w:val="23"/>
    <w:link w:val="12"/>
    <w:semiHidden/>
    <w:qFormat/>
    <w:uiPriority w:val="99"/>
    <w:rPr>
      <w:rFonts w:ascii="Calibri" w:hAnsi="Calibri" w:eastAsia="宋体" w:cs="Times New Roman"/>
      <w:szCs w:val="24"/>
    </w:rPr>
  </w:style>
  <w:style w:type="character" w:customStyle="1" w:styleId="49">
    <w:name w:val="正文文本首行缩进 2 字符"/>
    <w:basedOn w:val="48"/>
    <w:link w:val="21"/>
    <w:qFormat/>
    <w:uiPriority w:val="99"/>
    <w:rPr>
      <w:rFonts w:ascii="Calibri" w:hAnsi="Calibri" w:eastAsia="宋体" w:cs="Times New Roman"/>
      <w:szCs w:val="24"/>
    </w:rPr>
  </w:style>
  <w:style w:type="character" w:customStyle="1" w:styleId="50">
    <w:name w:val="默认段落字体1"/>
    <w:link w:val="1"/>
    <w:semiHidden/>
    <w:qFormat/>
    <w:uiPriority w:val="0"/>
    <w:rPr>
      <w:rFonts w:ascii="Calibri" w:hAnsi="Calibri" w:eastAsia="宋体" w:cs="Times New Roman"/>
      <w:kern w:val="2"/>
      <w:sz w:val="21"/>
      <w:szCs w:val="24"/>
      <w:lang w:val="en-US" w:eastAsia="zh-CN" w:bidi="ar-SA"/>
    </w:rPr>
  </w:style>
  <w:style w:type="table" w:customStyle="1" w:styleId="51">
    <w:name w:val="普通表格1"/>
    <w:semiHidden/>
    <w:qFormat/>
    <w:uiPriority w:val="0"/>
  </w:style>
  <w:style w:type="character" w:customStyle="1" w:styleId="52">
    <w:name w:val="Footer Char"/>
    <w:basedOn w:val="23"/>
    <w:link w:val="16"/>
    <w:qFormat/>
    <w:locked/>
    <w:uiPriority w:val="99"/>
    <w:rPr>
      <w:rFonts w:ascii="Calibri" w:hAnsi="Calibri" w:eastAsia="宋体" w:cs="Times New Roman"/>
      <w:kern w:val="2"/>
      <w:sz w:val="18"/>
      <w:szCs w:val="18"/>
    </w:rPr>
  </w:style>
  <w:style w:type="character" w:customStyle="1" w:styleId="53">
    <w:name w:val="Header Char"/>
    <w:basedOn w:val="23"/>
    <w:link w:val="17"/>
    <w:qFormat/>
    <w:locked/>
    <w:uiPriority w:val="99"/>
    <w:rPr>
      <w:rFonts w:ascii="Calibri" w:hAnsi="Calibri" w:eastAsia="宋体" w:cs="Times New Roman"/>
      <w:kern w:val="2"/>
      <w:sz w:val="18"/>
      <w:szCs w:val="18"/>
    </w:rPr>
  </w:style>
  <w:style w:type="paragraph" w:customStyle="1" w:styleId="54">
    <w:name w:val="列出段落"/>
    <w:basedOn w:val="1"/>
    <w:qFormat/>
    <w:uiPriority w:val="34"/>
    <w:pPr>
      <w:ind w:firstLine="420" w:firstLineChars="200"/>
    </w:pPr>
  </w:style>
  <w:style w:type="paragraph" w:customStyle="1" w:styleId="55">
    <w:name w:val="Default"/>
    <w:qFormat/>
    <w:uiPriority w:val="0"/>
    <w:pPr>
      <w:widowControl w:val="0"/>
      <w:autoSpaceDE w:val="0"/>
      <w:autoSpaceDN w:val="0"/>
      <w:adjustRightInd w:val="0"/>
    </w:pPr>
    <w:rPr>
      <w:rFonts w:ascii="仿宋_GB2312" w:hAnsi="Cambria" w:eastAsia="仿宋_GB2312" w:cs="仿宋_GB2312"/>
      <w:color w:val="000000"/>
      <w:sz w:val="24"/>
      <w:szCs w:val="24"/>
      <w:lang w:val="en-US" w:eastAsia="en-US" w:bidi="ar-SA"/>
    </w:rPr>
  </w:style>
  <w:style w:type="character" w:customStyle="1" w:styleId="56">
    <w:name w:val="标题 1 Char1"/>
    <w:qFormat/>
    <w:uiPriority w:val="0"/>
    <w:rPr>
      <w:rFonts w:ascii="Calibri" w:hAnsi="Calibri" w:eastAsia="宋体" w:cs="Times New Roman"/>
      <w:b/>
      <w:bCs/>
      <w:kern w:val="44"/>
      <w:sz w:val="44"/>
      <w:szCs w:val="44"/>
    </w:rPr>
  </w:style>
  <w:style w:type="character" w:customStyle="1" w:styleId="57">
    <w:name w:val="15"/>
    <w:qFormat/>
    <w:uiPriority w:val="0"/>
    <w:rPr>
      <w:rFonts w:hint="default"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48</Pages>
  <Words>24427</Words>
  <Characters>25480</Characters>
  <Lines>4</Lines>
  <Paragraphs>1</Paragraphs>
  <TotalTime>96</TotalTime>
  <ScaleCrop>false</ScaleCrop>
  <LinksUpToDate>false</LinksUpToDate>
  <CharactersWithSpaces>25508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2023-02-23T10:25:00Z</dcterms:created>
  <dc:creator>Administrator</dc:creator>
  <cp:lastModifiedBy>广东省总工会</cp:lastModifiedBy>
  <cp:lastPrinted>2023-02-24T10:41:00Z</cp:lastPrinted>
  <dcterms:modified xsi:type="dcterms:W3CDTF">2023-03-16T12:53:43Z</dcterms:modified>
  <dc:title>广东肇庆爱龙威机电有限公司研发部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F3C667728D6A21E69B73F56347AE3DBB_42</vt:lpwstr>
  </property>
  <property fmtid="{D5CDD505-2E9C-101B-9397-08002B2CF9AE}" pid="4" name="KSOSaveFontToCloudKey">
    <vt:lpwstr>0_btnclosed</vt:lpwstr>
  </property>
</Properties>
</file>