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bCs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left"/>
        <w:rPr>
          <w:rFonts w:hint="eastAsia" w:ascii="黑体" w:hAnsi="黑体" w:eastAsia="黑体"/>
          <w:bCs/>
          <w:lang w:val="en-US" w:eastAsia="zh-CN"/>
        </w:rPr>
      </w:pPr>
    </w:p>
    <w:p>
      <w:pPr>
        <w:jc w:val="left"/>
        <w:rPr>
          <w:rFonts w:hint="eastAsia" w:ascii="黑体" w:hAnsi="黑体" w:eastAsia="黑体"/>
          <w:bCs/>
          <w:lang w:val="en-US" w:eastAsia="zh-CN"/>
        </w:rPr>
      </w:pPr>
    </w:p>
    <w:p>
      <w:pPr>
        <w:jc w:val="left"/>
        <w:rPr>
          <w:rFonts w:hint="eastAsia" w:ascii="黑体" w:hAnsi="黑体" w:eastAsia="黑体"/>
          <w:bCs/>
          <w:lang w:val="en-US" w:eastAsia="zh-CN"/>
        </w:rPr>
      </w:pPr>
    </w:p>
    <w:p>
      <w:pPr>
        <w:spacing w:line="760" w:lineRule="exact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广东省五一劳动奖状</w:t>
      </w:r>
    </w:p>
    <w:p>
      <w:pPr>
        <w:spacing w:line="760" w:lineRule="exact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推荐</w:t>
      </w:r>
      <w:r>
        <w:rPr>
          <w:rFonts w:hint="eastAsia"/>
          <w:b/>
          <w:bCs/>
          <w:sz w:val="48"/>
          <w:szCs w:val="48"/>
          <w:lang w:eastAsia="zh-CN"/>
        </w:rPr>
        <w:t>审批</w:t>
      </w:r>
      <w:r>
        <w:rPr>
          <w:rFonts w:hint="eastAsia"/>
          <w:b/>
          <w:bCs/>
          <w:sz w:val="48"/>
          <w:szCs w:val="48"/>
        </w:rPr>
        <w:t>表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spacing w:line="760" w:lineRule="exact"/>
        <w:jc w:val="center"/>
        <w:rPr>
          <w:rFonts w:hint="eastAsia"/>
          <w:b/>
          <w:bCs/>
          <w:sz w:val="48"/>
        </w:rPr>
      </w:pPr>
    </w:p>
    <w:p>
      <w:pPr>
        <w:spacing w:line="760" w:lineRule="exact"/>
        <w:ind w:firstLine="1920" w:firstLineChars="6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单位名称</w:t>
      </w:r>
      <w:r>
        <w:rPr>
          <w:rFonts w:hint="eastAsia"/>
          <w:sz w:val="32"/>
          <w:lang w:val="en-US" w:eastAsia="zh-CN"/>
        </w:rPr>
        <w:t>: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  <w:lang w:val="en-US" w:eastAsia="zh-CN"/>
        </w:rPr>
        <w:t xml:space="preserve">                     </w:t>
      </w:r>
    </w:p>
    <w:p>
      <w:pPr>
        <w:spacing w:line="760" w:lineRule="exact"/>
        <w:ind w:firstLine="1920" w:firstLineChars="600"/>
        <w:rPr>
          <w:rFonts w:hint="eastAsia"/>
          <w:sz w:val="32"/>
        </w:rPr>
      </w:pPr>
      <w:r>
        <w:rPr>
          <w:rFonts w:hint="eastAsia"/>
          <w:sz w:val="32"/>
        </w:rPr>
        <w:t>单位类型</w:t>
      </w:r>
      <w:r>
        <w:rPr>
          <w:rFonts w:hint="eastAsia"/>
          <w:sz w:val="32"/>
          <w:lang w:val="en-US" w:eastAsia="zh-CN"/>
        </w:rPr>
        <w:t>: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u w:val="single"/>
        </w:rPr>
        <w:t xml:space="preserve">         </w:t>
      </w:r>
    </w:p>
    <w:p>
      <w:pPr>
        <w:spacing w:line="760" w:lineRule="exact"/>
        <w:ind w:firstLine="1920" w:firstLineChars="600"/>
        <w:rPr>
          <w:rFonts w:hint="eastAsia"/>
          <w:sz w:val="32"/>
        </w:rPr>
      </w:pPr>
      <w:r>
        <w:rPr>
          <w:rFonts w:hint="eastAsia"/>
          <w:sz w:val="32"/>
        </w:rPr>
        <w:t>所属行业</w:t>
      </w:r>
      <w:r>
        <w:rPr>
          <w:rFonts w:hint="eastAsia"/>
          <w:sz w:val="32"/>
          <w:lang w:val="en-US" w:eastAsia="zh-CN"/>
        </w:rPr>
        <w:t>: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  <w:lang w:val="en-US" w:eastAsia="zh-CN"/>
        </w:rPr>
        <w:t xml:space="preserve">                      </w:t>
      </w:r>
    </w:p>
    <w:p>
      <w:pPr>
        <w:spacing w:line="760" w:lineRule="exact"/>
        <w:ind w:firstLine="1920" w:firstLineChars="6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推荐单位</w:t>
      </w:r>
      <w:r>
        <w:rPr>
          <w:rFonts w:hint="eastAsia"/>
          <w:sz w:val="32"/>
          <w:lang w:val="en-US" w:eastAsia="zh-CN"/>
        </w:rPr>
        <w:t>: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u w:val="single"/>
        </w:rPr>
        <w:t xml:space="preserve">      </w:t>
      </w:r>
    </w:p>
    <w:p>
      <w:pPr>
        <w:ind w:firstLine="1920" w:firstLineChars="600"/>
        <w:rPr>
          <w:rFonts w:hint="eastAsia"/>
          <w:sz w:val="32"/>
          <w:u w:val="single"/>
        </w:rPr>
      </w:pPr>
    </w:p>
    <w:p>
      <w:pPr>
        <w:ind w:firstLine="1920" w:firstLineChars="600"/>
        <w:rPr>
          <w:rFonts w:hint="eastAsia"/>
          <w:sz w:val="32"/>
          <w:u w:val="single"/>
        </w:rPr>
      </w:pPr>
    </w:p>
    <w:p>
      <w:pPr>
        <w:spacing w:line="360" w:lineRule="auto"/>
        <w:rPr>
          <w:rFonts w:hint="eastAsia"/>
          <w:sz w:val="32"/>
          <w:u w:val="single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填报日期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360" w:lineRule="auto"/>
        <w:jc w:val="center"/>
        <w:rPr>
          <w:rFonts w:hint="eastAsia"/>
          <w:b/>
          <w:bCs/>
          <w:spacing w:val="20"/>
          <w:sz w:val="32"/>
        </w:rPr>
      </w:pPr>
      <w:r>
        <w:rPr>
          <w:rFonts w:hint="eastAsia"/>
          <w:b/>
          <w:bCs/>
          <w:spacing w:val="20"/>
          <w:sz w:val="32"/>
        </w:rPr>
        <w:t>广东省总工会制</w:t>
      </w:r>
    </w:p>
    <w:p>
      <w:pPr>
        <w:spacing w:line="360" w:lineRule="auto"/>
        <w:jc w:val="both"/>
        <w:rPr>
          <w:rFonts w:hint="eastAsia"/>
          <w:b/>
          <w:bCs/>
          <w:spacing w:val="20"/>
          <w:sz w:val="32"/>
        </w:rPr>
      </w:pPr>
    </w:p>
    <w:p>
      <w:pPr>
        <w:spacing w:line="480" w:lineRule="exact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center"/>
        <w:textAlignment w:val="auto"/>
        <w:outlineLvl w:val="9"/>
        <w:rPr>
          <w:rFonts w:hint="eastAsia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本表用打印方式填写，使用仿宋小四号字，数字统一使用阿拉伯数字</w:t>
      </w:r>
      <w:r>
        <w:rPr>
          <w:rFonts w:hint="eastAsia" w:ascii="仿宋" w:hAnsi="仿宋" w:eastAsia="仿宋" w:cs="仿宋"/>
          <w:spacing w:val="-6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二、单位名称和负责人姓名必须填写准确全称，职工人数、年产值、年利润必须如实填写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三、单位类型指国有企业、集体企业、股份合作企业、联营企业、有限责任公司、股份有限公司、私营企业，港、澳、台商投资企业，外商投资企业，行政机关、事业单位和社会团体，其他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所属行业包括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管理和社会组织，其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五、推荐单位指地市（区）总工会、省级产业工会、省直机关工会和各有关单位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六、主要事迹力求简明，重点突出，字数1000字左右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七、此表填写一式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份，请用A4纸张双面打印，填表说明不打印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textAlignment w:val="auto"/>
        <w:outlineLvl w:val="9"/>
        <w:rPr>
          <w:rFonts w:hint="eastAsia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八、切勿改变字体大小，格式及页面设置。</w:t>
      </w:r>
    </w:p>
    <w:tbl>
      <w:tblPr>
        <w:tblStyle w:val="3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884"/>
        <w:gridCol w:w="2954"/>
        <w:gridCol w:w="1528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单位名称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负责人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姓  名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联系人</w:t>
            </w:r>
          </w:p>
        </w:tc>
        <w:tc>
          <w:tcPr>
            <w:tcW w:w="29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联系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电话</w:t>
            </w:r>
          </w:p>
        </w:tc>
        <w:tc>
          <w:tcPr>
            <w:tcW w:w="264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职工人数</w:t>
            </w:r>
          </w:p>
        </w:tc>
        <w:tc>
          <w:tcPr>
            <w:tcW w:w="713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人（其中：男职工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人，女职工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人</w:t>
            </w:r>
            <w:r>
              <w:rPr>
                <w:rFonts w:hint="eastAsia" w:ascii="仿宋_GB2312" w:eastAsia="仿宋_GB2312"/>
                <w:spacing w:val="2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单位类型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所属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行业</w:t>
            </w:r>
          </w:p>
        </w:tc>
        <w:tc>
          <w:tcPr>
            <w:tcW w:w="26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88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年产值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万元</w:t>
            </w:r>
          </w:p>
        </w:tc>
        <w:tc>
          <w:tcPr>
            <w:tcW w:w="41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年利润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atLeast"/>
          <w:jc w:val="center"/>
        </w:trPr>
        <w:tc>
          <w:tcPr>
            <w:tcW w:w="10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何时受过何种奖励</w:t>
            </w:r>
          </w:p>
        </w:tc>
        <w:tc>
          <w:tcPr>
            <w:tcW w:w="8014" w:type="dxa"/>
            <w:gridSpan w:val="4"/>
            <w:vAlign w:val="center"/>
          </w:tcPr>
          <w:p>
            <w:pPr>
              <w:spacing w:line="300" w:lineRule="exact"/>
              <w:ind w:firstLine="585"/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1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主  要  事  迹</w:t>
            </w:r>
          </w:p>
          <w:p>
            <w:pPr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page" w:horzAnchor="margin" w:tblpXSpec="center" w:tblpY="1702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576"/>
        <w:gridCol w:w="802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130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 会 意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 在 基 层</w:t>
            </w:r>
          </w:p>
        </w:tc>
        <w:tc>
          <w:tcPr>
            <w:tcW w:w="3576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 w:firstLine="2380" w:firstLineChars="85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38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widowControl w:val="0"/>
              <w:wordWrap/>
              <w:adjustRightInd/>
              <w:snapToGrid/>
              <w:spacing w:line="380" w:lineRule="exact"/>
              <w:ind w:right="0"/>
              <w:jc w:val="both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日</w:t>
            </w:r>
          </w:p>
        </w:tc>
        <w:tc>
          <w:tcPr>
            <w:tcW w:w="802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代 会 意 见</w:t>
            </w:r>
          </w:p>
        </w:tc>
        <w:tc>
          <w:tcPr>
            <w:tcW w:w="3378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经  届  次职代会通过并公示。出席会议  人，其中同意  人，反对  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月 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exact"/>
          <w:jc w:val="center"/>
        </w:trPr>
        <w:tc>
          <w:tcPr>
            <w:tcW w:w="130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上级(主管)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单位工会意见</w:t>
            </w:r>
          </w:p>
        </w:tc>
        <w:tc>
          <w:tcPr>
            <w:tcW w:w="7756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</w:t>
            </w:r>
          </w:p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ind w:right="42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exact"/>
          <w:jc w:val="center"/>
        </w:trPr>
        <w:tc>
          <w:tcPr>
            <w:tcW w:w="130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地 市（区）总 工 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省 级 产业工会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（推 荐 单 位）意 见</w:t>
            </w:r>
          </w:p>
        </w:tc>
        <w:tc>
          <w:tcPr>
            <w:tcW w:w="7756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ind w:right="27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8" w:hRule="exact"/>
          <w:jc w:val="center"/>
        </w:trPr>
        <w:tc>
          <w:tcPr>
            <w:tcW w:w="1300" w:type="dxa"/>
            <w:tcBorders>
              <w:bottom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广 东 省 总 工 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 批 意 见</w:t>
            </w:r>
          </w:p>
        </w:tc>
        <w:tc>
          <w:tcPr>
            <w:tcW w:w="775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right="27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right="27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right="27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ind w:right="27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年   月   日</w:t>
            </w:r>
          </w:p>
        </w:tc>
      </w:tr>
    </w:tbl>
    <w:p/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5CD8"/>
    <w:rsid w:val="42C2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hAnsi="Calibri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2020-02-26T08:03:00Z</dcterms:created>
  <dc:creator>ねこ</dc:creator>
  <cp:lastModifiedBy>ねこ</cp:lastModifiedBy>
  <dcterms:modified xsi:type="dcterms:W3CDTF">2020-02-26T08:05:37Z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